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1D362FE"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AC3668">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735F63">
        <w:rPr>
          <w:bCs/>
          <w:noProof w:val="0"/>
          <w:sz w:val="24"/>
          <w:szCs w:val="24"/>
        </w:rPr>
        <w:t>4</w:t>
      </w:r>
      <w:r w:rsidR="00CD6BC9">
        <w:rPr>
          <w:bCs/>
          <w:noProof w:val="0"/>
          <w:sz w:val="24"/>
          <w:szCs w:val="24"/>
        </w:rPr>
        <w:t>03316</w:t>
      </w:r>
    </w:p>
    <w:p w14:paraId="30E02940" w14:textId="1B693D1C" w:rsidR="00CA26CE" w:rsidRDefault="00AC3668" w:rsidP="00CA26CE">
      <w:pPr>
        <w:pStyle w:val="Header"/>
        <w:rPr>
          <w:bCs/>
          <w:noProof w:val="0"/>
          <w:sz w:val="24"/>
          <w:szCs w:val="24"/>
        </w:rPr>
      </w:pPr>
      <w:r>
        <w:rPr>
          <w:bCs/>
          <w:noProof w:val="0"/>
          <w:sz w:val="24"/>
          <w:szCs w:val="24"/>
        </w:rPr>
        <w:t>Changsha, China</w:t>
      </w:r>
      <w:r w:rsidR="00735F63">
        <w:rPr>
          <w:bCs/>
          <w:noProof w:val="0"/>
          <w:sz w:val="24"/>
          <w:szCs w:val="24"/>
        </w:rPr>
        <w:t xml:space="preserve">, </w:t>
      </w:r>
      <w:r>
        <w:rPr>
          <w:bCs/>
          <w:noProof w:val="0"/>
          <w:sz w:val="24"/>
          <w:szCs w:val="24"/>
        </w:rPr>
        <w:t xml:space="preserve">15 – 19 </w:t>
      </w:r>
      <w:proofErr w:type="gramStart"/>
      <w:r>
        <w:rPr>
          <w:bCs/>
          <w:noProof w:val="0"/>
          <w:sz w:val="24"/>
          <w:szCs w:val="24"/>
        </w:rPr>
        <w:t>April</w:t>
      </w:r>
      <w:r w:rsidR="00735F63">
        <w:rPr>
          <w:bCs/>
          <w:noProof w:val="0"/>
          <w:sz w:val="24"/>
          <w:szCs w:val="24"/>
        </w:rPr>
        <w:t>,</w:t>
      </w:r>
      <w:proofErr w:type="gramEnd"/>
      <w:r w:rsidR="00735F63">
        <w:rPr>
          <w:bCs/>
          <w:noProof w:val="0"/>
          <w:sz w:val="24"/>
          <w:szCs w:val="24"/>
        </w:rPr>
        <w:t xml:space="preserve"> 2024</w:t>
      </w:r>
    </w:p>
    <w:bookmarkEnd w:id="0"/>
    <w:p w14:paraId="2CFE1919" w14:textId="77777777" w:rsidR="00850D96" w:rsidRPr="00850D96" w:rsidRDefault="00850D96" w:rsidP="00CA26CE">
      <w:pPr>
        <w:pStyle w:val="Header"/>
        <w:rPr>
          <w:bCs/>
          <w:noProof w:val="0"/>
          <w:sz w:val="24"/>
          <w:lang w:val="en-GB" w:eastAsia="ja-JP"/>
        </w:rPr>
      </w:pPr>
    </w:p>
    <w:p w14:paraId="30E02941" w14:textId="167ABD7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76B9F">
        <w:rPr>
          <w:rFonts w:cs="Arial"/>
          <w:b/>
          <w:bCs/>
          <w:sz w:val="24"/>
          <w:szCs w:val="24"/>
        </w:rPr>
        <w:t>7</w:t>
      </w:r>
    </w:p>
    <w:p w14:paraId="30E02942" w14:textId="76DF11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00C275D0">
        <w:rPr>
          <w:rFonts w:ascii="Arial" w:hAnsi="Arial" w:cs="Arial"/>
          <w:b/>
          <w:bCs/>
          <w:sz w:val="24"/>
          <w:szCs w:val="24"/>
        </w:rPr>
        <w:t>Nokia</w:t>
      </w:r>
      <w:r w:rsidR="00CD6BC9" w:rsidRPr="00C275D0">
        <w:rPr>
          <w:rFonts w:ascii="Arial" w:hAnsi="Arial" w:cs="Arial"/>
          <w:b/>
          <w:bCs/>
          <w:sz w:val="24"/>
          <w:szCs w:val="24"/>
        </w:rPr>
        <w:t>, Ericsson</w:t>
      </w:r>
    </w:p>
    <w:p w14:paraId="30E02943" w14:textId="2820141E"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CD6BC9" w:rsidRPr="00CD6BC9">
        <w:rPr>
          <w:rFonts w:ascii="Arial" w:hAnsi="Arial" w:cs="Arial"/>
          <w:b/>
          <w:bCs/>
          <w:sz w:val="24"/>
        </w:rPr>
        <w:t>On not multiplexing UCI on MSG3 PUSCH</w:t>
      </w:r>
    </w:p>
    <w:p w14:paraId="7FC375A5" w14:textId="082248E2" w:rsidR="0063507F" w:rsidRDefault="0063507F" w:rsidP="0063507F">
      <w:pPr>
        <w:ind w:left="1985" w:hanging="1985"/>
        <w:rPr>
          <w:rFonts w:ascii="Arial" w:hAnsi="Arial" w:cs="Arial"/>
          <w:b/>
          <w:bCs/>
          <w:sz w:val="24"/>
        </w:rPr>
      </w:pPr>
      <w:r>
        <w:rPr>
          <w:rFonts w:ascii="Arial" w:hAnsi="Arial" w:cs="Arial"/>
          <w:b/>
          <w:bCs/>
          <w:sz w:val="24"/>
        </w:rPr>
        <w:t>Release:</w:t>
      </w:r>
      <w:r>
        <w:rPr>
          <w:rFonts w:ascii="Arial" w:hAnsi="Arial" w:cs="Arial"/>
          <w:b/>
          <w:bCs/>
          <w:sz w:val="24"/>
        </w:rPr>
        <w:tab/>
        <w:t>Rel-1</w:t>
      </w:r>
      <w:r w:rsidR="00CD6BC9">
        <w:rPr>
          <w:rFonts w:ascii="Arial" w:hAnsi="Arial" w:cs="Arial"/>
          <w:b/>
          <w:bCs/>
          <w:sz w:val="24"/>
        </w:rPr>
        <w:t>8</w:t>
      </w:r>
    </w:p>
    <w:p w14:paraId="5D1167AE" w14:textId="23544726" w:rsidR="0063507F" w:rsidRPr="0016316A" w:rsidRDefault="0063507F" w:rsidP="0063507F">
      <w:pPr>
        <w:ind w:left="1985" w:hanging="1985"/>
        <w:rPr>
          <w:rFonts w:ascii="Arial" w:hAnsi="Arial" w:cs="Arial"/>
          <w:b/>
          <w:bCs/>
          <w:sz w:val="24"/>
          <w:szCs w:val="24"/>
        </w:rPr>
      </w:pPr>
      <w:r>
        <w:rPr>
          <w:rFonts w:ascii="Arial" w:hAnsi="Arial" w:cs="Arial"/>
          <w:b/>
          <w:bCs/>
          <w:sz w:val="24"/>
        </w:rPr>
        <w:t>W</w:t>
      </w:r>
      <w:r w:rsidR="00F907A8">
        <w:rPr>
          <w:rFonts w:ascii="Arial" w:hAnsi="Arial" w:cs="Arial"/>
          <w:b/>
          <w:bCs/>
          <w:sz w:val="24"/>
        </w:rPr>
        <w:t>ork Item</w:t>
      </w:r>
      <w:r>
        <w:rPr>
          <w:rFonts w:ascii="Arial" w:hAnsi="Arial" w:cs="Arial"/>
          <w:b/>
          <w:bCs/>
          <w:sz w:val="24"/>
        </w:rPr>
        <w:t>:</w:t>
      </w:r>
      <w:r>
        <w:rPr>
          <w:rFonts w:ascii="Arial" w:hAnsi="Arial" w:cs="Arial"/>
          <w:b/>
          <w:bCs/>
          <w:sz w:val="24"/>
        </w:rPr>
        <w:tab/>
      </w:r>
      <w:proofErr w:type="spellStart"/>
      <w:r w:rsidRPr="0063507F">
        <w:rPr>
          <w:rFonts w:ascii="Arial" w:hAnsi="Arial" w:cs="Arial"/>
          <w:b/>
          <w:bCs/>
          <w:sz w:val="24"/>
        </w:rPr>
        <w:t>NR_newRAT</w:t>
      </w:r>
      <w:proofErr w:type="spellEnd"/>
      <w:r w:rsidRPr="0063507F">
        <w:rPr>
          <w:rFonts w:ascii="Arial" w:hAnsi="Arial" w:cs="Arial"/>
          <w:b/>
          <w:bCs/>
          <w:sz w:val="24"/>
        </w:rPr>
        <w:t>-Core, TEI1</w:t>
      </w:r>
      <w:r w:rsidR="00CD6BC9">
        <w:rPr>
          <w:rFonts w:ascii="Arial" w:hAnsi="Arial" w:cs="Arial"/>
          <w:b/>
          <w:bCs/>
          <w:sz w:val="24"/>
        </w:rPr>
        <w:t>8</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0FF030EA" w:rsidR="00056BDE" w:rsidRDefault="00F907A8" w:rsidP="00056BDE">
      <w:r>
        <w:t>RAN1#116 discussed a clarification text proposal [1] for the specification to clearly state that UCI should not be multiplexed on Msg3 PUSCH. The discussion summary is recorded in [2].</w:t>
      </w:r>
    </w:p>
    <w:p w14:paraId="3AF8DAD0" w14:textId="667CB442" w:rsidR="00F907A8" w:rsidRDefault="00F907A8" w:rsidP="00056BDE">
      <w:r>
        <w:t>RAN1#116 made the following agreement:</w:t>
      </w:r>
    </w:p>
    <w:tbl>
      <w:tblPr>
        <w:tblStyle w:val="TableGrid"/>
        <w:tblW w:w="0" w:type="auto"/>
        <w:tblLook w:val="04A0" w:firstRow="1" w:lastRow="0" w:firstColumn="1" w:lastColumn="0" w:noHBand="0" w:noVBand="1"/>
      </w:tblPr>
      <w:tblGrid>
        <w:gridCol w:w="9629"/>
      </w:tblGrid>
      <w:tr w:rsidR="00F907A8" w14:paraId="1EC580DD" w14:textId="77777777" w:rsidTr="00F907A8">
        <w:tc>
          <w:tcPr>
            <w:tcW w:w="9629" w:type="dxa"/>
          </w:tcPr>
          <w:p w14:paraId="4A5CCF3B" w14:textId="77777777" w:rsidR="00F907A8" w:rsidRPr="00B047FB" w:rsidRDefault="00F907A8" w:rsidP="00F907A8">
            <w:pPr>
              <w:rPr>
                <w:b/>
                <w:bCs/>
                <w:highlight w:val="green"/>
                <w:lang w:eastAsia="x-none"/>
              </w:rPr>
            </w:pPr>
            <w:r w:rsidRPr="00B047FB">
              <w:rPr>
                <w:b/>
                <w:bCs/>
                <w:highlight w:val="green"/>
                <w:lang w:eastAsia="x-none"/>
              </w:rPr>
              <w:t>Agreement</w:t>
            </w:r>
          </w:p>
          <w:p w14:paraId="56B95382" w14:textId="1626E29B" w:rsidR="00F907A8" w:rsidRDefault="00F907A8" w:rsidP="00056BDE">
            <w:pPr>
              <w:rPr>
                <w:lang w:eastAsia="x-none"/>
              </w:rPr>
            </w:pPr>
            <w:r w:rsidRPr="00B047FB">
              <w:rPr>
                <w:lang w:eastAsia="x-none"/>
              </w:rPr>
              <w:t xml:space="preserve">TP in R1-2400950 is agreed for Release 18 in principle. </w:t>
            </w:r>
            <w:r>
              <w:rPr>
                <w:lang w:eastAsia="x-none"/>
              </w:rPr>
              <w:t>Final CR to be submitted after a</w:t>
            </w:r>
            <w:r w:rsidRPr="00B047FB">
              <w:rPr>
                <w:lang w:eastAsia="x-none"/>
              </w:rPr>
              <w:t xml:space="preserve">dditional relevant issues </w:t>
            </w:r>
            <w:r>
              <w:rPr>
                <w:lang w:eastAsia="x-none"/>
              </w:rPr>
              <w:t>are</w:t>
            </w:r>
            <w:r w:rsidRPr="00B047FB">
              <w:rPr>
                <w:lang w:eastAsia="x-none"/>
              </w:rPr>
              <w:t xml:space="preserve"> discussed in future meetings.</w:t>
            </w:r>
          </w:p>
        </w:tc>
      </w:tr>
    </w:tbl>
    <w:p w14:paraId="2B26F41C" w14:textId="77777777" w:rsidR="00F907A8" w:rsidRDefault="00F907A8" w:rsidP="00056BDE"/>
    <w:p w14:paraId="1EB659A7" w14:textId="592B48A1" w:rsidR="00F907A8" w:rsidRDefault="00F907A8" w:rsidP="00056BDE">
      <w:r>
        <w:t>The proponents have resubmitted the draft CR [1] in [3] where the only change is that the base spec has been updated to be on Rel-18 instead of Rel-16. This document attempts to address the concerns raised in RAN1#116 and explain why the draft CR should be agreeable as it was.</w:t>
      </w:r>
    </w:p>
    <w:p w14:paraId="4611B3DF" w14:textId="77777777" w:rsidR="00F907A8" w:rsidRPr="00056BDE" w:rsidRDefault="00F907A8" w:rsidP="00056BDE"/>
    <w:p w14:paraId="71230483" w14:textId="72F9C930" w:rsidR="00305297" w:rsidRDefault="007820D0" w:rsidP="00A23DCA">
      <w:pPr>
        <w:pStyle w:val="Heading1"/>
      </w:pPr>
      <w:bookmarkStart w:id="1" w:name="_Hlk510705081"/>
      <w:r>
        <w:t>Discussion</w:t>
      </w:r>
    </w:p>
    <w:bookmarkEnd w:id="1"/>
    <w:p w14:paraId="5E34E821" w14:textId="2F23895A" w:rsidR="002C468A" w:rsidRDefault="00F907A8" w:rsidP="00F907A8">
      <w:pPr>
        <w:pStyle w:val="Heading2"/>
      </w:pPr>
      <w:r>
        <w:t>Timeline concern</w:t>
      </w:r>
    </w:p>
    <w:p w14:paraId="4E23FAC0" w14:textId="787641BB" w:rsidR="00F907A8" w:rsidRDefault="00F907A8" w:rsidP="00C65F56">
      <w:pPr>
        <w:rPr>
          <w:rFonts w:eastAsia="Times New Roman"/>
        </w:rPr>
      </w:pPr>
      <w:r>
        <w:rPr>
          <w:rFonts w:eastAsia="Times New Roman"/>
        </w:rPr>
        <w:t>ZTE raised a concern on PUCCH transmission cancellation timeline</w:t>
      </w:r>
      <w:r w:rsidR="00466FEE">
        <w:rPr>
          <w:rFonts w:eastAsia="Times New Roman"/>
        </w:rPr>
        <w:t xml:space="preserve"> in [2]</w:t>
      </w:r>
    </w:p>
    <w:tbl>
      <w:tblPr>
        <w:tblStyle w:val="TableGrid"/>
        <w:tblW w:w="0" w:type="auto"/>
        <w:tblLook w:val="04A0" w:firstRow="1" w:lastRow="0" w:firstColumn="1" w:lastColumn="0" w:noHBand="0" w:noVBand="1"/>
      </w:tblPr>
      <w:tblGrid>
        <w:gridCol w:w="9629"/>
      </w:tblGrid>
      <w:tr w:rsidR="00466FEE" w14:paraId="5A9E7D92" w14:textId="77777777" w:rsidTr="00466FEE">
        <w:tc>
          <w:tcPr>
            <w:tcW w:w="9629" w:type="dxa"/>
          </w:tcPr>
          <w:p w14:paraId="0D4439B0" w14:textId="77777777" w:rsidR="00466FEE" w:rsidRPr="009344C6" w:rsidRDefault="00466FEE" w:rsidP="00466FEE">
            <w:pPr>
              <w:pStyle w:val="12"/>
              <w:numPr>
                <w:ilvl w:val="0"/>
                <w:numId w:val="28"/>
              </w:numPr>
              <w:rPr>
                <w:szCs w:val="20"/>
                <w:lang w:eastAsia="zh-CN"/>
              </w:rPr>
            </w:pPr>
            <w:r>
              <w:rPr>
                <w:szCs w:val="20"/>
                <w:lang w:eastAsia="zh-CN"/>
              </w:rPr>
              <w:t xml:space="preserve">What’s the timeline for UCI dropping? In Figure 1, whether and when the PUCCH for UE1 can be dropped? As NW does not know which UE is transmitting Msg3 PUSCH, it may not be feasible for NW to guarantee the timeline.   </w:t>
            </w:r>
          </w:p>
          <w:p w14:paraId="0D65BAC8" w14:textId="77777777" w:rsidR="00466FEE" w:rsidRPr="00E0059D" w:rsidRDefault="00466FEE" w:rsidP="00466FEE">
            <w:pPr>
              <w:pStyle w:val="12"/>
              <w:ind w:left="0"/>
              <w:rPr>
                <w:color w:val="4472C4" w:themeColor="accent5"/>
                <w:u w:val="single"/>
              </w:rPr>
            </w:pPr>
            <w:r w:rsidRPr="00E0059D">
              <w:rPr>
                <w:color w:val="4472C4" w:themeColor="accent5"/>
                <w:u w:val="single"/>
              </w:rPr>
              <w:t xml:space="preserve">‘If a Msg3 PUSCH overlaps with a PUCCH and the UCI is not multiplexed on any other PUSCH, the UCI is </w:t>
            </w:r>
            <w:proofErr w:type="gramStart"/>
            <w:r w:rsidRPr="00E0059D">
              <w:rPr>
                <w:color w:val="4472C4" w:themeColor="accent5"/>
                <w:u w:val="single"/>
              </w:rPr>
              <w:t>dropped</w:t>
            </w:r>
            <w:proofErr w:type="gramEnd"/>
            <w:r w:rsidRPr="00E0059D">
              <w:rPr>
                <w:color w:val="4472C4" w:themeColor="accent5"/>
                <w:u w:val="single"/>
              </w:rPr>
              <w:t xml:space="preserve"> </w:t>
            </w:r>
            <w:bookmarkStart w:id="2" w:name="_Hlk158835096"/>
            <w:r w:rsidRPr="00E0059D">
              <w:rPr>
                <w:color w:val="4472C4" w:themeColor="accent5"/>
                <w:u w:val="single"/>
              </w:rPr>
              <w:t>and the UE does not transmit the PUCCH</w:t>
            </w:r>
            <w:bookmarkEnd w:id="2"/>
            <w:r w:rsidRPr="00E0059D">
              <w:rPr>
                <w:color w:val="4472C4" w:themeColor="accent5"/>
                <w:u w:val="single"/>
              </w:rPr>
              <w:t>.’</w:t>
            </w:r>
          </w:p>
          <w:p w14:paraId="12BB33B8" w14:textId="77777777" w:rsidR="00466FEE" w:rsidRDefault="00466FEE" w:rsidP="00466FEE">
            <w:pPr>
              <w:pStyle w:val="12"/>
              <w:ind w:left="0"/>
              <w:rPr>
                <w:szCs w:val="20"/>
                <w:lang w:eastAsia="zh-CN"/>
              </w:rPr>
            </w:pPr>
          </w:p>
          <w:p w14:paraId="32BBE200" w14:textId="77777777" w:rsidR="00466FEE" w:rsidRDefault="00466FEE" w:rsidP="00466FEE">
            <w:pPr>
              <w:pStyle w:val="12"/>
              <w:ind w:left="0"/>
              <w:jc w:val="center"/>
              <w:rPr>
                <w:szCs w:val="20"/>
                <w:lang w:eastAsia="zh-CN"/>
              </w:rPr>
            </w:pPr>
            <w:r w:rsidRPr="009344C6">
              <w:rPr>
                <w:rFonts w:hint="eastAsia"/>
                <w:noProof/>
                <w:szCs w:val="20"/>
                <w:lang w:eastAsia="ko-KR"/>
              </w:rPr>
              <w:drawing>
                <wp:inline distT="0" distB="0" distL="0" distR="0" wp14:anchorId="7FF67613" wp14:editId="2D1CC63E">
                  <wp:extent cx="3763311" cy="11683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81316" cy="1173976"/>
                          </a:xfrm>
                          <a:prstGeom prst="rect">
                            <a:avLst/>
                          </a:prstGeom>
                          <a:noFill/>
                          <a:ln>
                            <a:noFill/>
                          </a:ln>
                        </pic:spPr>
                      </pic:pic>
                    </a:graphicData>
                  </a:graphic>
                </wp:inline>
              </w:drawing>
            </w:r>
          </w:p>
          <w:p w14:paraId="0A9D965F" w14:textId="3E84F97A" w:rsidR="00466FEE" w:rsidRPr="006722BC" w:rsidRDefault="00466FEE" w:rsidP="006722BC">
            <w:pPr>
              <w:pStyle w:val="12"/>
              <w:ind w:left="0"/>
              <w:jc w:val="center"/>
              <w:rPr>
                <w:szCs w:val="20"/>
                <w:lang w:eastAsia="zh-CN"/>
              </w:rPr>
            </w:pPr>
          </w:p>
        </w:tc>
      </w:tr>
    </w:tbl>
    <w:p w14:paraId="6DFEB223" w14:textId="77777777" w:rsidR="00466FEE" w:rsidRDefault="00466FEE" w:rsidP="00C65F56">
      <w:pPr>
        <w:rPr>
          <w:rFonts w:eastAsia="Times New Roman"/>
        </w:rPr>
      </w:pPr>
    </w:p>
    <w:p w14:paraId="313AA861" w14:textId="7A965B61" w:rsidR="00C275D0" w:rsidRDefault="00C275D0" w:rsidP="006722BC">
      <w:pPr>
        <w:rPr>
          <w:rFonts w:eastAsia="Times New Roman"/>
        </w:rPr>
      </w:pPr>
      <w:bookmarkStart w:id="3" w:name="_Hlk163226901"/>
      <w:r>
        <w:rPr>
          <w:rFonts w:eastAsia="Times New Roman"/>
        </w:rPr>
        <w:t xml:space="preserve">The issue depicted above would appear to be about whether the UE has time to react to the PUCCH that collides with the Msg3 PUSCH rather than that it has time to decide that the Msg3 PUSCH should not be carrying the UCI of the colliding PUCCH. The cancellation of the PUCCH would be subject to specific timeline regardless of whether one </w:t>
      </w:r>
      <w:r>
        <w:rPr>
          <w:rFonts w:eastAsia="Times New Roman"/>
        </w:rPr>
        <w:lastRenderedPageBreak/>
        <w:t xml:space="preserve">interprets that the UCI should be multiplexed on the Msg3 PUSCH or not, and if the case where the UL RAR grant was available too late for the UE to cancel the PUCCH, then that would be case of undefined UE behaviour either way. Attempting to specify a rigid timeline on when the UE is still required to be able to drop the PUCCH when it collides with Msg3 PUSCH would seem over-specification, given that it is in the UE’s interest to do the right thing, transmit Msg3 PUSCH without </w:t>
      </w:r>
      <w:proofErr w:type="spellStart"/>
      <w:r>
        <w:rPr>
          <w:rFonts w:eastAsia="Times New Roman"/>
        </w:rPr>
        <w:t>muxing</w:t>
      </w:r>
      <w:proofErr w:type="spellEnd"/>
      <w:r>
        <w:rPr>
          <w:rFonts w:eastAsia="Times New Roman"/>
        </w:rPr>
        <w:t xml:space="preserve"> UCI to it, and succeed in the RACH procedure.</w:t>
      </w:r>
    </w:p>
    <w:p w14:paraId="30B28209" w14:textId="0E639151" w:rsidR="002A6EA6" w:rsidRDefault="00C275D0" w:rsidP="006722BC">
      <w:pPr>
        <w:rPr>
          <w:rFonts w:eastAsia="Times New Roman"/>
          <w:lang w:val="en-US"/>
        </w:rPr>
      </w:pPr>
      <w:r>
        <w:rPr>
          <w:rFonts w:eastAsia="Times New Roman"/>
        </w:rPr>
        <w:t>In addition, the proponents believe that the above-depicted case being essentially non-existing and further mitigated by the fact that a generous a</w:t>
      </w:r>
      <w:proofErr w:type="spellStart"/>
      <w:r w:rsidR="00466FEE" w:rsidRPr="006722BC">
        <w:rPr>
          <w:rFonts w:eastAsia="Times New Roman"/>
          <w:lang w:val="en-US"/>
        </w:rPr>
        <w:t>dditional</w:t>
      </w:r>
      <w:proofErr w:type="spellEnd"/>
      <w:r w:rsidR="00466FEE" w:rsidRPr="006722BC">
        <w:rPr>
          <w:rFonts w:eastAsia="Times New Roman"/>
          <w:lang w:val="en-US"/>
        </w:rPr>
        <w:t xml:space="preserve"> UE processing</w:t>
      </w:r>
      <w:r>
        <w:rPr>
          <w:rFonts w:eastAsia="Times New Roman"/>
          <w:lang w:val="en-US"/>
        </w:rPr>
        <w:t xml:space="preserve"> budget </w:t>
      </w:r>
      <w:r w:rsidR="008C4499" w:rsidRPr="006722BC">
        <w:rPr>
          <w:rFonts w:eastAsia="Times New Roman"/>
          <w:lang w:val="en-US"/>
        </w:rPr>
        <w:t>of 2, 3, 4 or 6 slots for subcarrier spacings 15, 30, 60 and 120 kHz respectively we</w:t>
      </w:r>
      <w:r w:rsidR="00466FEE" w:rsidRPr="006722BC">
        <w:rPr>
          <w:rFonts w:eastAsia="Times New Roman"/>
          <w:lang w:val="en-US"/>
        </w:rPr>
        <w:t xml:space="preserve"> introduced</w:t>
      </w:r>
      <w:r w:rsidR="008C4499" w:rsidRPr="006722BC">
        <w:rPr>
          <w:rFonts w:eastAsia="Times New Roman"/>
          <w:lang w:val="en-US"/>
        </w:rPr>
        <w:t xml:space="preserve"> to TS38.214</w:t>
      </w:r>
      <w:r>
        <w:rPr>
          <w:rFonts w:eastAsia="Times New Roman"/>
          <w:lang w:val="en-US"/>
        </w:rPr>
        <w:t xml:space="preserve"> for RAR UL grant to Msg3 PUSCH start</w:t>
      </w:r>
      <w:r w:rsidR="00466FEE" w:rsidRPr="006722BC">
        <w:rPr>
          <w:rFonts w:eastAsia="Times New Roman"/>
          <w:lang w:val="en-US"/>
        </w:rPr>
        <w:t xml:space="preserve">. </w:t>
      </w:r>
    </w:p>
    <w:p w14:paraId="6BEEB1C0" w14:textId="7DE7BC82" w:rsidR="002A6EA6" w:rsidRPr="002A6EA6" w:rsidRDefault="003534FE" w:rsidP="006722BC">
      <w:pPr>
        <w:rPr>
          <w:rFonts w:eastAsia="Times New Roman"/>
        </w:rPr>
      </w:pPr>
      <w:r>
        <w:rPr>
          <w:rFonts w:eastAsia="Times New Roman"/>
          <w:lang w:val="en-US"/>
        </w:rPr>
        <w:t xml:space="preserve">Depicting </w:t>
      </w:r>
      <w:r w:rsidR="002A6EA6">
        <w:rPr>
          <w:rFonts w:eastAsia="Times New Roman"/>
          <w:lang w:val="en-US"/>
        </w:rPr>
        <w:t xml:space="preserve">below </w:t>
      </w:r>
      <w:r>
        <w:rPr>
          <w:rFonts w:eastAsia="Times New Roman"/>
          <w:lang w:val="en-US"/>
        </w:rPr>
        <w:t>th</w:t>
      </w:r>
      <w:r w:rsidR="00354AF2">
        <w:rPr>
          <w:rFonts w:eastAsia="Times New Roman"/>
          <w:lang w:val="en-US"/>
        </w:rPr>
        <w:t>e</w:t>
      </w:r>
      <w:r>
        <w:rPr>
          <w:rFonts w:eastAsia="Times New Roman"/>
          <w:lang w:val="en-US"/>
        </w:rPr>
        <w:t xml:space="preserve"> case for the PDSCH to </w:t>
      </w:r>
      <w:r w:rsidR="00E0059D">
        <w:rPr>
          <w:rFonts w:eastAsia="Times New Roman"/>
          <w:lang w:val="en-US"/>
        </w:rPr>
        <w:t>ACK</w:t>
      </w:r>
      <w:r>
        <w:rPr>
          <w:rFonts w:eastAsia="Times New Roman"/>
          <w:lang w:val="en-US"/>
        </w:rPr>
        <w:t xml:space="preserve"> on a PUCCH overlapping with Msg3 PUSCH</w:t>
      </w:r>
      <w:r w:rsidR="00E92602">
        <w:rPr>
          <w:rFonts w:eastAsia="Times New Roman"/>
          <w:lang w:val="en-US"/>
        </w:rPr>
        <w:t xml:space="preserve"> where </w:t>
      </w:r>
      <w:r>
        <w:rPr>
          <w:rFonts w:eastAsia="Times New Roman"/>
          <w:lang w:val="en-US"/>
        </w:rPr>
        <w:t xml:space="preserve">the PDSCH to ACK is before the UL RAR grant PDSCH </w:t>
      </w:r>
      <w:r w:rsidR="00DF5540">
        <w:rPr>
          <w:rFonts w:eastAsia="Times New Roman"/>
          <w:lang w:val="en-US"/>
        </w:rPr>
        <w:t>As explained abov</w:t>
      </w:r>
      <w:r w:rsidR="00E02A40">
        <w:rPr>
          <w:rFonts w:eastAsia="Times New Roman"/>
          <w:lang w:val="en-US"/>
        </w:rPr>
        <w:t xml:space="preserve">e, </w:t>
      </w:r>
      <w:r w:rsidR="002A6EA6">
        <w:rPr>
          <w:rFonts w:eastAsia="Times New Roman"/>
          <w:lang w:val="en-US"/>
        </w:rPr>
        <w:t>T1 is generously larger than T2, which implies that</w:t>
      </w:r>
      <w:r w:rsidR="00D93446">
        <w:rPr>
          <w:rFonts w:eastAsia="Times New Roman"/>
          <w:lang w:val="en-US"/>
        </w:rPr>
        <w:t xml:space="preserve"> </w:t>
      </w:r>
      <w:r w:rsidR="002A6EA6" w:rsidRPr="00E0059D">
        <w:rPr>
          <w:rFonts w:eastAsia="Times New Roman"/>
        </w:rPr>
        <w:t xml:space="preserve">if the UL RAR grant </w:t>
      </w:r>
      <w:r w:rsidR="00C10DB6">
        <w:rPr>
          <w:rFonts w:eastAsia="Times New Roman"/>
        </w:rPr>
        <w:t xml:space="preserve">PDSCH </w:t>
      </w:r>
      <w:r w:rsidR="002A6EA6" w:rsidRPr="00E0059D">
        <w:rPr>
          <w:rFonts w:eastAsia="Times New Roman"/>
        </w:rPr>
        <w:t>is received after the PDSCH</w:t>
      </w:r>
      <w:r w:rsidR="00C10DB6">
        <w:rPr>
          <w:rFonts w:eastAsia="Times New Roman"/>
        </w:rPr>
        <w:t xml:space="preserve"> to ACK</w:t>
      </w:r>
      <w:r w:rsidR="002A6EA6" w:rsidRPr="00E0059D">
        <w:rPr>
          <w:rFonts w:eastAsia="Times New Roman"/>
        </w:rPr>
        <w:t xml:space="preserve">, the UE can determine that Msg3 </w:t>
      </w:r>
      <w:r w:rsidR="00C10DB6">
        <w:rPr>
          <w:rFonts w:eastAsia="Times New Roman"/>
        </w:rPr>
        <w:t xml:space="preserve">PUSCH </w:t>
      </w:r>
      <w:r w:rsidR="002A6EA6" w:rsidRPr="00E0059D">
        <w:rPr>
          <w:rFonts w:eastAsia="Times New Roman"/>
        </w:rPr>
        <w:t xml:space="preserve">overlaps with PUCCH </w:t>
      </w:r>
      <w:r w:rsidR="00975E35">
        <w:rPr>
          <w:rFonts w:eastAsia="Times New Roman"/>
        </w:rPr>
        <w:t xml:space="preserve">long before the UCI multiplexing timeline </w:t>
      </w:r>
      <w:r w:rsidR="002A6EA6" w:rsidRPr="00E0059D">
        <w:rPr>
          <w:rFonts w:eastAsia="Times New Roman"/>
        </w:rPr>
        <w:t>and can drop UCI. As illustrated, there is no issue with the timeline.</w:t>
      </w:r>
    </w:p>
    <w:p w14:paraId="034568D8" w14:textId="77777777" w:rsidR="003534FE" w:rsidRDefault="003534FE" w:rsidP="003534FE">
      <w:pPr>
        <w:keepNext/>
      </w:pPr>
      <w:r>
        <w:rPr>
          <w:rFonts w:eastAsia="Times New Roman"/>
          <w:noProof/>
        </w:rPr>
        <w:drawing>
          <wp:inline distT="0" distB="0" distL="0" distR="0" wp14:anchorId="0D64FFC5" wp14:editId="317D47A5">
            <wp:extent cx="6058800" cy="1972800"/>
            <wp:effectExtent l="0" t="0" r="0" b="8890"/>
            <wp:docPr id="6293956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58800" cy="1972800"/>
                    </a:xfrm>
                    <a:prstGeom prst="rect">
                      <a:avLst/>
                    </a:prstGeom>
                    <a:noFill/>
                  </pic:spPr>
                </pic:pic>
              </a:graphicData>
            </a:graphic>
          </wp:inline>
        </w:drawing>
      </w:r>
    </w:p>
    <w:p w14:paraId="336E9696" w14:textId="229EA351" w:rsidR="003534FE" w:rsidRPr="00C275D0" w:rsidRDefault="003534FE" w:rsidP="00E0059D">
      <w:pPr>
        <w:pStyle w:val="Caption"/>
        <w:jc w:val="center"/>
        <w:rPr>
          <w:rFonts w:eastAsia="Times New Roman"/>
        </w:rPr>
      </w:pPr>
      <w:r>
        <w:t xml:space="preserve">Figure </w:t>
      </w:r>
      <w:r>
        <w:fldChar w:fldCharType="begin"/>
      </w:r>
      <w:r>
        <w:instrText xml:space="preserve"> SEQ Figure \* ARABIC </w:instrText>
      </w:r>
      <w:r>
        <w:fldChar w:fldCharType="separate"/>
      </w:r>
      <w:r>
        <w:rPr>
          <w:noProof/>
        </w:rPr>
        <w:t>1</w:t>
      </w:r>
      <w:r>
        <w:fldChar w:fldCharType="end"/>
      </w:r>
      <w:r>
        <w:t xml:space="preserve">: PDSCH to </w:t>
      </w:r>
      <w:r w:rsidR="00E0059D">
        <w:t>acknowledge</w:t>
      </w:r>
      <w:r>
        <w:t xml:space="preserve"> before the PDSCH with UL RAR </w:t>
      </w:r>
      <w:proofErr w:type="gramStart"/>
      <w:r>
        <w:t>grant</w:t>
      </w:r>
      <w:proofErr w:type="gramEnd"/>
    </w:p>
    <w:bookmarkEnd w:id="3"/>
    <w:p w14:paraId="6A1E276D" w14:textId="77777777" w:rsidR="003534FE" w:rsidRPr="003534FE" w:rsidRDefault="003534FE" w:rsidP="008C4499">
      <w:pPr>
        <w:rPr>
          <w:rFonts w:eastAsia="Times New Roman"/>
        </w:rPr>
      </w:pPr>
    </w:p>
    <w:p w14:paraId="32F3C8A1" w14:textId="1F96E612" w:rsidR="006722BC" w:rsidRDefault="006722BC" w:rsidP="006722BC">
      <w:pPr>
        <w:pStyle w:val="Heading2"/>
      </w:pPr>
      <w:r>
        <w:t>Par</w:t>
      </w:r>
      <w:r w:rsidR="00483437">
        <w:t>a</w:t>
      </w:r>
      <w:r>
        <w:t>llel PUCCH and PUSCH</w:t>
      </w:r>
    </w:p>
    <w:p w14:paraId="4D649DAE" w14:textId="3E75CCC8" w:rsidR="006722BC" w:rsidRDefault="006722BC" w:rsidP="006722BC">
      <w:pPr>
        <w:rPr>
          <w:rFonts w:eastAsia="Times New Roman"/>
        </w:rPr>
      </w:pPr>
      <w:r>
        <w:rPr>
          <w:rFonts w:eastAsia="Times New Roman"/>
        </w:rPr>
        <w:t>During the on-line discussion a compatibility concern with parallel PUCCH and PUSCH transmission was raised by Samsung. However, if there is a parallel PUSCH on one carrier and PUCCH on another carrier there is no UCI on PUSCH to begin with and the CR would not lead to any change in behaviour.</w:t>
      </w:r>
    </w:p>
    <w:p w14:paraId="0302A457" w14:textId="4F1DCF2E" w:rsidR="00392647" w:rsidRDefault="00392647" w:rsidP="00392647">
      <w:pPr>
        <w:pStyle w:val="Heading1"/>
      </w:pPr>
      <w:r>
        <w:t>Conclusion</w:t>
      </w:r>
    </w:p>
    <w:p w14:paraId="5D593F1D" w14:textId="3137613B" w:rsidR="008C4499" w:rsidRPr="006722BC" w:rsidRDefault="00392647" w:rsidP="008C4499">
      <w:pPr>
        <w:rPr>
          <w:rFonts w:eastAsia="Times New Roman"/>
        </w:rPr>
      </w:pPr>
      <w:r>
        <w:rPr>
          <w:rFonts w:eastAsia="Times New Roman"/>
        </w:rPr>
        <w:t>The proponents suggest adopting the changes as they were proposed in RAN1#116 [1] in the updated Rel-18 CR in [3].</w:t>
      </w:r>
    </w:p>
    <w:p w14:paraId="53CD9119" w14:textId="5206E1F5" w:rsidR="00885580" w:rsidRDefault="00885580" w:rsidP="00885580">
      <w:pPr>
        <w:pStyle w:val="Heading1"/>
        <w:numPr>
          <w:ilvl w:val="0"/>
          <w:numId w:val="0"/>
        </w:numPr>
      </w:pPr>
      <w:r>
        <w:t>References</w:t>
      </w:r>
    </w:p>
    <w:p w14:paraId="2C6979C9" w14:textId="3CF4761C" w:rsidR="00205A4B" w:rsidRPr="00876B9F" w:rsidRDefault="00CD6BC9" w:rsidP="007D7618">
      <w:pPr>
        <w:pStyle w:val="ListParagraph"/>
        <w:numPr>
          <w:ilvl w:val="0"/>
          <w:numId w:val="4"/>
        </w:numPr>
        <w:rPr>
          <w:sz w:val="20"/>
          <w:szCs w:val="20"/>
          <w:lang w:val="en-US"/>
        </w:rPr>
      </w:pPr>
      <w:r>
        <w:rPr>
          <w:sz w:val="20"/>
          <w:szCs w:val="20"/>
          <w:lang w:val="en-US"/>
        </w:rPr>
        <w:t>R1-2400950</w:t>
      </w:r>
      <w:r w:rsidR="00876B9F" w:rsidRPr="00876B9F">
        <w:rPr>
          <w:sz w:val="20"/>
          <w:szCs w:val="20"/>
          <w:lang w:val="en-US"/>
        </w:rPr>
        <w:t xml:space="preserve"> </w:t>
      </w:r>
      <w:r>
        <w:rPr>
          <w:sz w:val="20"/>
          <w:szCs w:val="20"/>
          <w:lang w:val="en-US"/>
        </w:rPr>
        <w:t xml:space="preserve">Draft 38.213CR (Rel-16, F), </w:t>
      </w:r>
      <w:r w:rsidRPr="00CD6BC9">
        <w:rPr>
          <w:sz w:val="20"/>
          <w:szCs w:val="20"/>
          <w:lang w:val="en-US"/>
        </w:rPr>
        <w:t>Clarification on not multiplexing UCI on MSG3 PUSCH</w:t>
      </w:r>
      <w:r>
        <w:rPr>
          <w:sz w:val="20"/>
          <w:szCs w:val="20"/>
          <w:lang w:val="en-US"/>
        </w:rPr>
        <w:t>, Nokia, Nokia Shanghai Bell, CATT</w:t>
      </w:r>
      <w:r w:rsidR="0047381A">
        <w:rPr>
          <w:sz w:val="20"/>
          <w:szCs w:val="20"/>
          <w:lang w:val="en-US"/>
        </w:rPr>
        <w:t>, Ericsson</w:t>
      </w:r>
    </w:p>
    <w:p w14:paraId="3FB1EB87" w14:textId="4DCF3E04" w:rsidR="00CD6BC9" w:rsidRDefault="00CD6BC9" w:rsidP="007D7618">
      <w:pPr>
        <w:pStyle w:val="ListParagraph"/>
        <w:numPr>
          <w:ilvl w:val="0"/>
          <w:numId w:val="4"/>
        </w:numPr>
        <w:rPr>
          <w:sz w:val="20"/>
          <w:szCs w:val="20"/>
          <w:lang w:val="en-US"/>
        </w:rPr>
      </w:pPr>
      <w:r>
        <w:rPr>
          <w:sz w:val="20"/>
          <w:szCs w:val="20"/>
          <w:lang w:val="en-US"/>
        </w:rPr>
        <w:t xml:space="preserve">R1-2401691 </w:t>
      </w:r>
      <w:r w:rsidRPr="00CD6BC9">
        <w:rPr>
          <w:sz w:val="20"/>
          <w:szCs w:val="20"/>
          <w:lang w:val="en-US"/>
        </w:rPr>
        <w:t>[116-R15/16-NR] Summary of Clarification on not multiplexing UCI on MSG3 PUSCH</w:t>
      </w:r>
      <w:r>
        <w:rPr>
          <w:sz w:val="20"/>
          <w:szCs w:val="20"/>
          <w:lang w:val="en-US"/>
        </w:rPr>
        <w:t>, Moderator (Nokia)</w:t>
      </w:r>
    </w:p>
    <w:p w14:paraId="7F9D7337" w14:textId="1BAE9A92" w:rsidR="00CD6BC9" w:rsidRDefault="00CD6BC9" w:rsidP="007D7618">
      <w:pPr>
        <w:pStyle w:val="ListParagraph"/>
        <w:numPr>
          <w:ilvl w:val="0"/>
          <w:numId w:val="4"/>
        </w:numPr>
        <w:rPr>
          <w:sz w:val="20"/>
          <w:szCs w:val="20"/>
          <w:lang w:val="en-US"/>
        </w:rPr>
      </w:pPr>
      <w:r>
        <w:rPr>
          <w:sz w:val="20"/>
          <w:szCs w:val="20"/>
          <w:lang w:val="en-US"/>
        </w:rPr>
        <w:t xml:space="preserve">R1-2403317 Draft 38.213CR (Rel-18, F), </w:t>
      </w:r>
      <w:r w:rsidRPr="00CD6BC9">
        <w:rPr>
          <w:sz w:val="20"/>
          <w:szCs w:val="20"/>
          <w:lang w:val="en-US"/>
        </w:rPr>
        <w:t>Clarification on not multiplexing UCI on MSG3 PUSCH</w:t>
      </w:r>
      <w:r>
        <w:rPr>
          <w:sz w:val="20"/>
          <w:szCs w:val="20"/>
          <w:lang w:val="en-US"/>
        </w:rPr>
        <w:t>, Nokia, Nokia Shanghai Bell, CATT</w:t>
      </w:r>
      <w:r w:rsidR="0047381A">
        <w:rPr>
          <w:sz w:val="20"/>
          <w:szCs w:val="20"/>
          <w:lang w:val="en-US"/>
        </w:rPr>
        <w:t>, Ericsson</w:t>
      </w:r>
    </w:p>
    <w:p w14:paraId="093EE10C" w14:textId="565A0375" w:rsidR="00205A4B" w:rsidRDefault="00205A4B" w:rsidP="00CD6BC9">
      <w:pPr>
        <w:pStyle w:val="ListParagraph"/>
        <w:ind w:left="360"/>
        <w:rPr>
          <w:sz w:val="20"/>
          <w:szCs w:val="20"/>
          <w:lang w:val="en-US"/>
        </w:rPr>
      </w:pPr>
    </w:p>
    <w:p w14:paraId="48CBFBDF" w14:textId="560D1473" w:rsidR="000C5B5B" w:rsidRDefault="000C5B5B">
      <w:pPr>
        <w:overflowPunct/>
        <w:autoSpaceDE/>
        <w:autoSpaceDN/>
        <w:adjustRightInd/>
        <w:spacing w:after="0"/>
        <w:textAlignment w:val="auto"/>
        <w:rPr>
          <w:lang w:val="en-US"/>
        </w:rPr>
      </w:pPr>
    </w:p>
    <w:sectPr w:rsidR="000C5B5B" w:rsidSect="00CD6B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5F259" w14:textId="77777777" w:rsidR="00AA161A" w:rsidRDefault="00AA161A">
      <w:r>
        <w:separator/>
      </w:r>
    </w:p>
  </w:endnote>
  <w:endnote w:type="continuationSeparator" w:id="0">
    <w:p w14:paraId="2A5B0403" w14:textId="77777777" w:rsidR="00AA161A" w:rsidRDefault="00AA161A">
      <w:r>
        <w:continuationSeparator/>
      </w:r>
    </w:p>
  </w:endnote>
  <w:endnote w:type="continuationNotice" w:id="1">
    <w:p w14:paraId="528FD77E" w14:textId="77777777" w:rsidR="00A01C32" w:rsidRDefault="00A01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EE231" w14:textId="77777777" w:rsidR="00AA161A" w:rsidRDefault="00AA161A">
      <w:r>
        <w:separator/>
      </w:r>
    </w:p>
  </w:footnote>
  <w:footnote w:type="continuationSeparator" w:id="0">
    <w:p w14:paraId="04498623" w14:textId="77777777" w:rsidR="00AA161A" w:rsidRDefault="00AA161A">
      <w:r>
        <w:continuationSeparator/>
      </w:r>
    </w:p>
  </w:footnote>
  <w:footnote w:type="continuationNotice" w:id="1">
    <w:p w14:paraId="3AF0C0AE" w14:textId="77777777" w:rsidR="00A01C32" w:rsidRDefault="00A01C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CC970C8"/>
    <w:multiLevelType w:val="hybridMultilevel"/>
    <w:tmpl w:val="E3FA89D2"/>
    <w:lvl w:ilvl="0" w:tplc="9B2EC3B8">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B6231"/>
    <w:multiLevelType w:val="hybridMultilevel"/>
    <w:tmpl w:val="0EE26B32"/>
    <w:lvl w:ilvl="0" w:tplc="7F5A0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A10D17"/>
    <w:multiLevelType w:val="hybridMultilevel"/>
    <w:tmpl w:val="5E0EC0C8"/>
    <w:lvl w:ilvl="0" w:tplc="D48EF3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A6DC6"/>
    <w:multiLevelType w:val="hybridMultilevel"/>
    <w:tmpl w:val="8F66B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15C7B5A"/>
    <w:multiLevelType w:val="hybridMultilevel"/>
    <w:tmpl w:val="E1D67D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ED39CB"/>
    <w:multiLevelType w:val="hybridMultilevel"/>
    <w:tmpl w:val="DA1C0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68794687">
    <w:abstractNumId w:val="11"/>
  </w:num>
  <w:num w:numId="2" w16cid:durableId="633487918">
    <w:abstractNumId w:val="14"/>
  </w:num>
  <w:num w:numId="3" w16cid:durableId="40904577">
    <w:abstractNumId w:val="2"/>
  </w:num>
  <w:num w:numId="4" w16cid:durableId="1457216582">
    <w:abstractNumId w:val="6"/>
  </w:num>
  <w:num w:numId="5" w16cid:durableId="1657299982">
    <w:abstractNumId w:val="19"/>
  </w:num>
  <w:num w:numId="6" w16cid:durableId="600407448">
    <w:abstractNumId w:val="29"/>
  </w:num>
  <w:num w:numId="7" w16cid:durableId="948779461">
    <w:abstractNumId w:val="20"/>
  </w:num>
  <w:num w:numId="8" w16cid:durableId="1817989986">
    <w:abstractNumId w:val="17"/>
  </w:num>
  <w:num w:numId="9" w16cid:durableId="1816989471">
    <w:abstractNumId w:val="3"/>
  </w:num>
  <w:num w:numId="10" w16cid:durableId="182937256">
    <w:abstractNumId w:val="27"/>
  </w:num>
  <w:num w:numId="11" w16cid:durableId="433205738">
    <w:abstractNumId w:val="15"/>
  </w:num>
  <w:num w:numId="12" w16cid:durableId="1828089612">
    <w:abstractNumId w:val="25"/>
  </w:num>
  <w:num w:numId="13" w16cid:durableId="974598429">
    <w:abstractNumId w:val="18"/>
  </w:num>
  <w:num w:numId="14" w16cid:durableId="117652371">
    <w:abstractNumId w:val="10"/>
  </w:num>
  <w:num w:numId="15" w16cid:durableId="577977618">
    <w:abstractNumId w:val="1"/>
  </w:num>
  <w:num w:numId="16" w16cid:durableId="444539721">
    <w:abstractNumId w:val="26"/>
  </w:num>
  <w:num w:numId="17" w16cid:durableId="1465924507">
    <w:abstractNumId w:val="0"/>
  </w:num>
  <w:num w:numId="18" w16cid:durableId="809664097">
    <w:abstractNumId w:val="21"/>
  </w:num>
  <w:num w:numId="19" w16cid:durableId="1989477728">
    <w:abstractNumId w:val="23"/>
  </w:num>
  <w:num w:numId="20" w16cid:durableId="1069305346">
    <w:abstractNumId w:val="28"/>
  </w:num>
  <w:num w:numId="21" w16cid:durableId="636692227">
    <w:abstractNumId w:val="12"/>
  </w:num>
  <w:num w:numId="22" w16cid:durableId="170680295">
    <w:abstractNumId w:val="16"/>
  </w:num>
  <w:num w:numId="23" w16cid:durableId="650064963">
    <w:abstractNumId w:val="13"/>
  </w:num>
  <w:num w:numId="24" w16cid:durableId="285626360">
    <w:abstractNumId w:val="9"/>
  </w:num>
  <w:num w:numId="25" w16cid:durableId="759451712">
    <w:abstractNumId w:val="7"/>
  </w:num>
  <w:num w:numId="26" w16cid:durableId="1168207317">
    <w:abstractNumId w:val="24"/>
  </w:num>
  <w:num w:numId="27" w16cid:durableId="69159932">
    <w:abstractNumId w:val="4"/>
  </w:num>
  <w:num w:numId="28" w16cid:durableId="1243563274">
    <w:abstractNumId w:val="5"/>
  </w:num>
  <w:num w:numId="29" w16cid:durableId="815728885">
    <w:abstractNumId w:val="8"/>
  </w:num>
  <w:num w:numId="30" w16cid:durableId="153742502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06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A2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CBC"/>
    <w:rsid w:val="00150175"/>
    <w:rsid w:val="001502C8"/>
    <w:rsid w:val="00151011"/>
    <w:rsid w:val="00151224"/>
    <w:rsid w:val="0015130F"/>
    <w:rsid w:val="00152227"/>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274B"/>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B15"/>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73E"/>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4FD8"/>
    <w:rsid w:val="00275074"/>
    <w:rsid w:val="002763E9"/>
    <w:rsid w:val="00276736"/>
    <w:rsid w:val="00276F4E"/>
    <w:rsid w:val="0027773D"/>
    <w:rsid w:val="002778BD"/>
    <w:rsid w:val="002815FA"/>
    <w:rsid w:val="002824C2"/>
    <w:rsid w:val="00284B54"/>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6EA6"/>
    <w:rsid w:val="002B132E"/>
    <w:rsid w:val="002B1499"/>
    <w:rsid w:val="002B2813"/>
    <w:rsid w:val="002B2D29"/>
    <w:rsid w:val="002B3B31"/>
    <w:rsid w:val="002B3BBD"/>
    <w:rsid w:val="002C0C4B"/>
    <w:rsid w:val="002C1EEA"/>
    <w:rsid w:val="002C468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B7D"/>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34FE"/>
    <w:rsid w:val="0035443D"/>
    <w:rsid w:val="00354AA2"/>
    <w:rsid w:val="00354AF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2647"/>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033"/>
    <w:rsid w:val="003D232D"/>
    <w:rsid w:val="003D286B"/>
    <w:rsid w:val="003D2938"/>
    <w:rsid w:val="003D33E3"/>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E7E68"/>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6FEE"/>
    <w:rsid w:val="0046795B"/>
    <w:rsid w:val="004708C0"/>
    <w:rsid w:val="0047115F"/>
    <w:rsid w:val="004715CB"/>
    <w:rsid w:val="00471863"/>
    <w:rsid w:val="00473777"/>
    <w:rsid w:val="0047381A"/>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437"/>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0C94"/>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64E"/>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14B"/>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34A"/>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6D79"/>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02C"/>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07F"/>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D9B"/>
    <w:rsid w:val="006641F4"/>
    <w:rsid w:val="00664E8C"/>
    <w:rsid w:val="00665F7C"/>
    <w:rsid w:val="0066699A"/>
    <w:rsid w:val="00666DFC"/>
    <w:rsid w:val="00666EBB"/>
    <w:rsid w:val="0066779E"/>
    <w:rsid w:val="00667FAF"/>
    <w:rsid w:val="0067096D"/>
    <w:rsid w:val="00670AF4"/>
    <w:rsid w:val="006719E0"/>
    <w:rsid w:val="006722BC"/>
    <w:rsid w:val="0067269D"/>
    <w:rsid w:val="00672988"/>
    <w:rsid w:val="00672C64"/>
    <w:rsid w:val="00674843"/>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410"/>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5CF3"/>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00F"/>
    <w:rsid w:val="007D1972"/>
    <w:rsid w:val="007D1F33"/>
    <w:rsid w:val="007D3307"/>
    <w:rsid w:val="007D44CE"/>
    <w:rsid w:val="007D54F8"/>
    <w:rsid w:val="007D5E27"/>
    <w:rsid w:val="007D6F64"/>
    <w:rsid w:val="007D7618"/>
    <w:rsid w:val="007E1782"/>
    <w:rsid w:val="007E25AB"/>
    <w:rsid w:val="007E2F41"/>
    <w:rsid w:val="007E44FC"/>
    <w:rsid w:val="007E5AC2"/>
    <w:rsid w:val="007E79C5"/>
    <w:rsid w:val="007F0798"/>
    <w:rsid w:val="007F2845"/>
    <w:rsid w:val="007F2A69"/>
    <w:rsid w:val="007F38A2"/>
    <w:rsid w:val="007F43BC"/>
    <w:rsid w:val="007F4740"/>
    <w:rsid w:val="007F62F2"/>
    <w:rsid w:val="007F68AF"/>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B63"/>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A4"/>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B9F"/>
    <w:rsid w:val="00880EDF"/>
    <w:rsid w:val="008811FD"/>
    <w:rsid w:val="00881A57"/>
    <w:rsid w:val="0088208D"/>
    <w:rsid w:val="00882DE6"/>
    <w:rsid w:val="00883A20"/>
    <w:rsid w:val="00883D4D"/>
    <w:rsid w:val="00884007"/>
    <w:rsid w:val="0088443F"/>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1ED"/>
    <w:rsid w:val="008B72EC"/>
    <w:rsid w:val="008C2CFD"/>
    <w:rsid w:val="008C3FDC"/>
    <w:rsid w:val="008C4499"/>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E35"/>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6FC"/>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633"/>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6F7C"/>
    <w:rsid w:val="009F7867"/>
    <w:rsid w:val="009F7D66"/>
    <w:rsid w:val="00A00BD2"/>
    <w:rsid w:val="00A00E56"/>
    <w:rsid w:val="00A01C32"/>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086F"/>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B1B"/>
    <w:rsid w:val="00AC3668"/>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1EC8"/>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11F"/>
    <w:rsid w:val="00BF352A"/>
    <w:rsid w:val="00BF3669"/>
    <w:rsid w:val="00BF3C0D"/>
    <w:rsid w:val="00BF4BC7"/>
    <w:rsid w:val="00BF6252"/>
    <w:rsid w:val="00BF711C"/>
    <w:rsid w:val="00BF748E"/>
    <w:rsid w:val="00BF789B"/>
    <w:rsid w:val="00C03309"/>
    <w:rsid w:val="00C037E0"/>
    <w:rsid w:val="00C072FE"/>
    <w:rsid w:val="00C10DB6"/>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5D0"/>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B52"/>
    <w:rsid w:val="00C53C47"/>
    <w:rsid w:val="00C54020"/>
    <w:rsid w:val="00C5406F"/>
    <w:rsid w:val="00C545C5"/>
    <w:rsid w:val="00C54817"/>
    <w:rsid w:val="00C54F35"/>
    <w:rsid w:val="00C55566"/>
    <w:rsid w:val="00C57A01"/>
    <w:rsid w:val="00C57A2D"/>
    <w:rsid w:val="00C60B07"/>
    <w:rsid w:val="00C61D4B"/>
    <w:rsid w:val="00C62B0A"/>
    <w:rsid w:val="00C63C52"/>
    <w:rsid w:val="00C63F08"/>
    <w:rsid w:val="00C65060"/>
    <w:rsid w:val="00C6528C"/>
    <w:rsid w:val="00C65F56"/>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6BC9"/>
    <w:rsid w:val="00CD761D"/>
    <w:rsid w:val="00CD76B5"/>
    <w:rsid w:val="00CD78B9"/>
    <w:rsid w:val="00CE1D01"/>
    <w:rsid w:val="00CE2323"/>
    <w:rsid w:val="00CE2346"/>
    <w:rsid w:val="00CE6F0F"/>
    <w:rsid w:val="00CF002F"/>
    <w:rsid w:val="00CF0246"/>
    <w:rsid w:val="00CF027A"/>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446"/>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5540"/>
    <w:rsid w:val="00DF73C1"/>
    <w:rsid w:val="00DF7511"/>
    <w:rsid w:val="00DF7751"/>
    <w:rsid w:val="00E0059D"/>
    <w:rsid w:val="00E009B1"/>
    <w:rsid w:val="00E00BC3"/>
    <w:rsid w:val="00E011D7"/>
    <w:rsid w:val="00E02A40"/>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63E"/>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2602"/>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DB9"/>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70E"/>
    <w:rsid w:val="00F33DC8"/>
    <w:rsid w:val="00F34444"/>
    <w:rsid w:val="00F378F1"/>
    <w:rsid w:val="00F403A1"/>
    <w:rsid w:val="00F403DB"/>
    <w:rsid w:val="00F4065A"/>
    <w:rsid w:val="00F4275C"/>
    <w:rsid w:val="00F434B2"/>
    <w:rsid w:val="00F45693"/>
    <w:rsid w:val="00F47BA0"/>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7A8"/>
    <w:rsid w:val="00F913DC"/>
    <w:rsid w:val="00F91DDA"/>
    <w:rsid w:val="00F9397A"/>
    <w:rsid w:val="00F93A37"/>
    <w:rsid w:val="00F94182"/>
    <w:rsid w:val="00F9431F"/>
    <w:rsid w:val="00F944D9"/>
    <w:rsid w:val="00F94523"/>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3B5D"/>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671"/>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2B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numbering" w:customStyle="1" w:styleId="NoList1">
    <w:name w:val="No List1"/>
    <w:next w:val="NoList"/>
    <w:uiPriority w:val="99"/>
    <w:semiHidden/>
    <w:unhideWhenUsed/>
    <w:rsid w:val="00876B9F"/>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876B9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B9F"/>
    <w:rPr>
      <w:rFonts w:ascii="Arial" w:hAnsi="Arial"/>
      <w:sz w:val="24"/>
      <w:lang w:val="en-GB"/>
    </w:rPr>
  </w:style>
  <w:style w:type="character" w:customStyle="1" w:styleId="Heading5Char">
    <w:name w:val="Heading 5 Char"/>
    <w:aliases w:val="h5 Char,Heading5 Char,H5 Char"/>
    <w:basedOn w:val="DefaultParagraphFont"/>
    <w:link w:val="Heading5"/>
    <w:rsid w:val="00876B9F"/>
    <w:rPr>
      <w:rFonts w:ascii="Arial" w:hAnsi="Arial"/>
      <w:sz w:val="22"/>
      <w:lang w:val="en-GB"/>
    </w:rPr>
  </w:style>
  <w:style w:type="character" w:customStyle="1" w:styleId="Heading6Char">
    <w:name w:val="Heading 6 Char"/>
    <w:basedOn w:val="DefaultParagraphFont"/>
    <w:link w:val="Heading6"/>
    <w:uiPriority w:val="9"/>
    <w:rsid w:val="00876B9F"/>
    <w:rPr>
      <w:rFonts w:ascii="Arial" w:hAnsi="Arial"/>
      <w:lang w:val="en-GB"/>
    </w:rPr>
  </w:style>
  <w:style w:type="character" w:customStyle="1" w:styleId="Heading7Char">
    <w:name w:val="Heading 7 Char"/>
    <w:basedOn w:val="DefaultParagraphFont"/>
    <w:link w:val="Heading7"/>
    <w:uiPriority w:val="9"/>
    <w:rsid w:val="00876B9F"/>
    <w:rPr>
      <w:rFonts w:ascii="Arial" w:hAnsi="Arial"/>
      <w:lang w:val="en-GB"/>
    </w:rPr>
  </w:style>
  <w:style w:type="character" w:customStyle="1" w:styleId="Heading8Char">
    <w:name w:val="Heading 8 Char"/>
    <w:aliases w:val="Table Heading Char"/>
    <w:basedOn w:val="DefaultParagraphFont"/>
    <w:link w:val="Heading8"/>
    <w:rsid w:val="00876B9F"/>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876B9F"/>
    <w:rPr>
      <w:rFonts w:ascii="Arial" w:hAnsi="Arial"/>
      <w:sz w:val="36"/>
      <w:lang w:val="en-GB"/>
    </w:rPr>
  </w:style>
  <w:style w:type="character" w:customStyle="1" w:styleId="FooterChar">
    <w:name w:val="Footer Char"/>
    <w:basedOn w:val="DefaultParagraphFont"/>
    <w:link w:val="Footer"/>
    <w:uiPriority w:val="99"/>
    <w:rsid w:val="00876B9F"/>
    <w:rPr>
      <w:rFonts w:ascii="Arial" w:hAnsi="Arial"/>
      <w:b/>
      <w:i/>
      <w:noProof/>
      <w:sz w:val="18"/>
    </w:rPr>
  </w:style>
  <w:style w:type="paragraph" w:customStyle="1" w:styleId="TAJ">
    <w:name w:val="TAJ"/>
    <w:basedOn w:val="TH"/>
    <w:rsid w:val="00876B9F"/>
    <w:pPr>
      <w:overflowPunct/>
      <w:autoSpaceDE/>
      <w:autoSpaceDN/>
      <w:adjustRightInd/>
      <w:textAlignment w:val="auto"/>
    </w:pPr>
    <w:rPr>
      <w:rFonts w:eastAsia="Times New Roman"/>
    </w:rPr>
  </w:style>
  <w:style w:type="paragraph" w:customStyle="1" w:styleId="Guidance">
    <w:name w:val="Guidance"/>
    <w:basedOn w:val="Normal"/>
    <w:rsid w:val="00876B9F"/>
    <w:pPr>
      <w:overflowPunct/>
      <w:autoSpaceDE/>
      <w:autoSpaceDN/>
      <w:adjustRightInd/>
      <w:textAlignment w:val="auto"/>
    </w:pPr>
    <w:rPr>
      <w:rFonts w:eastAsia="Times New Roman"/>
      <w:i/>
      <w:color w:val="0000FF"/>
    </w:rPr>
  </w:style>
  <w:style w:type="character" w:customStyle="1" w:styleId="B2Char">
    <w:name w:val="B2 Char"/>
    <w:link w:val="B2"/>
    <w:qFormat/>
    <w:rsid w:val="00876B9F"/>
    <w:rPr>
      <w:rFonts w:ascii="Times New Roman" w:hAnsi="Times New Roman"/>
      <w:lang w:val="en-GB"/>
    </w:rPr>
  </w:style>
  <w:style w:type="character" w:customStyle="1" w:styleId="B2Car">
    <w:name w:val="B2 Car"/>
    <w:rsid w:val="00876B9F"/>
    <w:rPr>
      <w:lang w:val="en-GB" w:eastAsia="en-US"/>
    </w:rPr>
  </w:style>
  <w:style w:type="character" w:customStyle="1" w:styleId="CommentSubjectChar">
    <w:name w:val="Comment Subject Char"/>
    <w:basedOn w:val="CommentTextChar"/>
    <w:link w:val="CommentSubject"/>
    <w:uiPriority w:val="99"/>
    <w:rsid w:val="00876B9F"/>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876B9F"/>
    <w:rPr>
      <w:rFonts w:ascii="Tahoma" w:hAnsi="Tahoma" w:cs="Tahoma"/>
      <w:sz w:val="16"/>
      <w:szCs w:val="16"/>
      <w:lang w:val="en-GB"/>
    </w:rPr>
  </w:style>
  <w:style w:type="character" w:customStyle="1" w:styleId="TALChar">
    <w:name w:val="TAL Char"/>
    <w:link w:val="TAL"/>
    <w:rsid w:val="00876B9F"/>
    <w:rPr>
      <w:rFonts w:ascii="Arial" w:hAnsi="Arial"/>
      <w:sz w:val="18"/>
      <w:lang w:val="en-GB"/>
    </w:rPr>
  </w:style>
  <w:style w:type="character" w:customStyle="1" w:styleId="B1Char1">
    <w:name w:val="B1 Char1"/>
    <w:qFormat/>
    <w:rsid w:val="00876B9F"/>
    <w:rPr>
      <w:rFonts w:eastAsia="Times New Roman"/>
    </w:rPr>
  </w:style>
  <w:style w:type="paragraph" w:styleId="IndexHeading">
    <w:name w:val="index heading"/>
    <w:basedOn w:val="Normal"/>
    <w:next w:val="Normal"/>
    <w:rsid w:val="00876B9F"/>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876B9F"/>
    <w:pPr>
      <w:ind w:left="851"/>
    </w:pPr>
    <w:rPr>
      <w:rFonts w:eastAsia="Times New Roman"/>
      <w:lang w:eastAsia="en-GB"/>
    </w:rPr>
  </w:style>
  <w:style w:type="paragraph" w:customStyle="1" w:styleId="INDENT2">
    <w:name w:val="INDENT2"/>
    <w:basedOn w:val="Normal"/>
    <w:rsid w:val="00876B9F"/>
    <w:pPr>
      <w:ind w:left="1135" w:hanging="284"/>
    </w:pPr>
    <w:rPr>
      <w:rFonts w:eastAsia="Times New Roman"/>
      <w:lang w:eastAsia="en-GB"/>
    </w:rPr>
  </w:style>
  <w:style w:type="paragraph" w:customStyle="1" w:styleId="INDENT3">
    <w:name w:val="INDENT3"/>
    <w:basedOn w:val="Normal"/>
    <w:rsid w:val="00876B9F"/>
    <w:pPr>
      <w:ind w:left="1701" w:hanging="567"/>
    </w:pPr>
    <w:rPr>
      <w:rFonts w:eastAsia="Times New Roman"/>
      <w:lang w:eastAsia="en-GB"/>
    </w:rPr>
  </w:style>
  <w:style w:type="paragraph" w:customStyle="1" w:styleId="FigureTitle">
    <w:name w:val="Figure_Title"/>
    <w:basedOn w:val="Normal"/>
    <w:next w:val="Normal"/>
    <w:rsid w:val="00876B9F"/>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876B9F"/>
    <w:pPr>
      <w:keepNext/>
      <w:keepLines/>
    </w:pPr>
    <w:rPr>
      <w:rFonts w:eastAsia="Times New Roman"/>
      <w:b/>
      <w:lang w:eastAsia="en-GB"/>
    </w:rPr>
  </w:style>
  <w:style w:type="paragraph" w:customStyle="1" w:styleId="enumlev2">
    <w:name w:val="enumlev2"/>
    <w:basedOn w:val="Normal"/>
    <w:rsid w:val="00876B9F"/>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876B9F"/>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876B9F"/>
    <w:rPr>
      <w:rFonts w:ascii="Tahoma" w:hAnsi="Tahoma" w:cs="Tahoma"/>
      <w:shd w:val="clear" w:color="auto" w:fill="000080"/>
      <w:lang w:val="en-GB"/>
    </w:rPr>
  </w:style>
  <w:style w:type="paragraph" w:styleId="PlainText">
    <w:name w:val="Plain Text"/>
    <w:basedOn w:val="Normal"/>
    <w:link w:val="PlainTextChar"/>
    <w:uiPriority w:val="99"/>
    <w:rsid w:val="00876B9F"/>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76B9F"/>
    <w:rPr>
      <w:rFonts w:ascii="Courier New" w:eastAsia="Times New Roman" w:hAnsi="Courier New"/>
      <w:lang w:val="nb-NO" w:eastAsia="en-GB"/>
    </w:rPr>
  </w:style>
  <w:style w:type="character" w:customStyle="1" w:styleId="BodyText2Char">
    <w:name w:val="Body Text 2 Char"/>
    <w:basedOn w:val="DefaultParagraphFont"/>
    <w:link w:val="BodyText2"/>
    <w:rsid w:val="00876B9F"/>
    <w:rPr>
      <w:rFonts w:ascii="Times New Roman" w:eastAsia="MS Mincho" w:hAnsi="Times New Roman"/>
      <w:color w:val="FFFF00"/>
      <w:lang w:val="en-GB" w:eastAsia="ja-JP"/>
    </w:rPr>
  </w:style>
  <w:style w:type="paragraph" w:styleId="BodyTextIndent2">
    <w:name w:val="Body Text Indent 2"/>
    <w:basedOn w:val="Normal"/>
    <w:link w:val="BodyTextIndent2Char"/>
    <w:rsid w:val="00876B9F"/>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876B9F"/>
    <w:rPr>
      <w:rFonts w:ascii="Times New Roman" w:eastAsia="Times New Roman" w:hAnsi="Times New Roman"/>
      <w:kern w:val="2"/>
      <w:lang w:val="x-none" w:eastAsia="x-none"/>
    </w:rPr>
  </w:style>
  <w:style w:type="paragraph" w:styleId="BodyTextIndent3">
    <w:name w:val="Body Text Indent 3"/>
    <w:basedOn w:val="Normal"/>
    <w:link w:val="BodyTextIndent3Char"/>
    <w:rsid w:val="00876B9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76B9F"/>
    <w:rPr>
      <w:rFonts w:ascii="Times New Roman" w:eastAsia="Times New Roman" w:hAnsi="Times New Roman"/>
      <w:lang w:eastAsia="ja-JP"/>
    </w:rPr>
  </w:style>
  <w:style w:type="paragraph" w:customStyle="1" w:styleId="numberedlist0">
    <w:name w:val="numbered list"/>
    <w:basedOn w:val="ListBullet"/>
    <w:rsid w:val="00876B9F"/>
  </w:style>
  <w:style w:type="paragraph" w:customStyle="1" w:styleId="CRfront">
    <w:name w:val="CR_front"/>
    <w:next w:val="Normal"/>
    <w:rsid w:val="00876B9F"/>
    <w:rPr>
      <w:rFonts w:ascii="Arial" w:eastAsia="MS Mincho" w:hAnsi="Arial"/>
      <w:lang w:val="en-GB"/>
    </w:rPr>
  </w:style>
  <w:style w:type="paragraph" w:customStyle="1" w:styleId="TabList">
    <w:name w:val="TabList"/>
    <w:basedOn w:val="Normal"/>
    <w:rsid w:val="00876B9F"/>
    <w:pPr>
      <w:tabs>
        <w:tab w:val="left" w:pos="1134"/>
      </w:tabs>
      <w:spacing w:after="0"/>
    </w:pPr>
    <w:rPr>
      <w:rFonts w:eastAsia="MS Mincho"/>
      <w:lang w:eastAsia="en-GB"/>
    </w:rPr>
  </w:style>
  <w:style w:type="paragraph" w:customStyle="1" w:styleId="tabletext">
    <w:name w:val="table text"/>
    <w:basedOn w:val="Normal"/>
    <w:next w:val="table"/>
    <w:rsid w:val="00876B9F"/>
    <w:pPr>
      <w:spacing w:after="0"/>
    </w:pPr>
    <w:rPr>
      <w:rFonts w:eastAsia="MS Mincho"/>
      <w:i/>
      <w:lang w:eastAsia="en-GB"/>
    </w:rPr>
  </w:style>
  <w:style w:type="paragraph" w:customStyle="1" w:styleId="table">
    <w:name w:val="table"/>
    <w:basedOn w:val="Normal"/>
    <w:next w:val="Normal"/>
    <w:rsid w:val="00876B9F"/>
    <w:pPr>
      <w:spacing w:after="0"/>
      <w:jc w:val="center"/>
    </w:pPr>
    <w:rPr>
      <w:rFonts w:eastAsia="MS Mincho"/>
      <w:lang w:val="en-US" w:eastAsia="en-GB"/>
    </w:rPr>
  </w:style>
  <w:style w:type="paragraph" w:customStyle="1" w:styleId="HE">
    <w:name w:val="HE"/>
    <w:basedOn w:val="Normal"/>
    <w:rsid w:val="00876B9F"/>
    <w:pPr>
      <w:spacing w:after="0"/>
    </w:pPr>
    <w:rPr>
      <w:rFonts w:eastAsia="MS Mincho"/>
      <w:b/>
      <w:lang w:eastAsia="en-GB"/>
    </w:rPr>
  </w:style>
  <w:style w:type="paragraph" w:customStyle="1" w:styleId="text">
    <w:name w:val="text"/>
    <w:basedOn w:val="Normal"/>
    <w:link w:val="textChar"/>
    <w:qFormat/>
    <w:rsid w:val="00876B9F"/>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876B9F"/>
    <w:pPr>
      <w:numPr>
        <w:numId w:val="9"/>
      </w:numPr>
    </w:pPr>
    <w:rPr>
      <w:rFonts w:eastAsia="Times New Roman"/>
      <w:lang w:eastAsia="en-GB"/>
    </w:rPr>
  </w:style>
  <w:style w:type="paragraph" w:customStyle="1" w:styleId="berschrift1H1">
    <w:name w:val="Überschrift 1.H1"/>
    <w:basedOn w:val="Normal"/>
    <w:next w:val="Normal"/>
    <w:rsid w:val="00876B9F"/>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76B9F"/>
    <w:pPr>
      <w:widowControl/>
      <w:numPr>
        <w:numId w:val="5"/>
      </w:numPr>
      <w:tabs>
        <w:tab w:val="clear" w:pos="992"/>
      </w:tabs>
      <w:spacing w:after="120"/>
      <w:ind w:left="928" w:hanging="360"/>
    </w:pPr>
    <w:rPr>
      <w:rFonts w:eastAsia="MS Mincho"/>
      <w:lang w:val="en-US"/>
    </w:rPr>
  </w:style>
  <w:style w:type="paragraph" w:customStyle="1" w:styleId="textintend2">
    <w:name w:val="text intend 2"/>
    <w:basedOn w:val="text"/>
    <w:rsid w:val="00876B9F"/>
    <w:pPr>
      <w:widowControl/>
      <w:numPr>
        <w:numId w:val="6"/>
      </w:numPr>
      <w:tabs>
        <w:tab w:val="clear" w:pos="1418"/>
      </w:tabs>
      <w:spacing w:after="120"/>
      <w:ind w:left="720" w:hanging="360"/>
    </w:pPr>
    <w:rPr>
      <w:rFonts w:eastAsia="MS Mincho"/>
      <w:lang w:val="en-US"/>
    </w:rPr>
  </w:style>
  <w:style w:type="paragraph" w:customStyle="1" w:styleId="textintend3">
    <w:name w:val="text intend 3"/>
    <w:basedOn w:val="text"/>
    <w:rsid w:val="00876B9F"/>
    <w:pPr>
      <w:widowControl/>
      <w:numPr>
        <w:numId w:val="7"/>
      </w:numPr>
      <w:tabs>
        <w:tab w:val="clear" w:pos="1843"/>
      </w:tabs>
      <w:spacing w:after="120"/>
      <w:ind w:left="720" w:hanging="360"/>
    </w:pPr>
    <w:rPr>
      <w:rFonts w:eastAsia="MS Mincho"/>
      <w:lang w:val="en-US"/>
    </w:rPr>
  </w:style>
  <w:style w:type="paragraph" w:customStyle="1" w:styleId="normalpuce">
    <w:name w:val="normal puce"/>
    <w:basedOn w:val="Normal"/>
    <w:rsid w:val="00876B9F"/>
    <w:pPr>
      <w:widowControl w:val="0"/>
      <w:numPr>
        <w:numId w:val="10"/>
      </w:numPr>
      <w:spacing w:before="60" w:after="60"/>
      <w:jc w:val="both"/>
    </w:pPr>
    <w:rPr>
      <w:rFonts w:eastAsia="MS Mincho"/>
      <w:lang w:eastAsia="en-GB"/>
    </w:rPr>
  </w:style>
  <w:style w:type="paragraph" w:customStyle="1" w:styleId="TdocHeading1">
    <w:name w:val="Tdoc_Heading_1"/>
    <w:basedOn w:val="Heading1"/>
    <w:next w:val="Normal"/>
    <w:autoRedefine/>
    <w:rsid w:val="00876B9F"/>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876B9F"/>
    <w:pPr>
      <w:spacing w:after="0"/>
      <w:jc w:val="both"/>
    </w:pPr>
    <w:rPr>
      <w:rFonts w:eastAsia="Times New Roman"/>
      <w:lang w:eastAsia="en-GB"/>
    </w:rPr>
  </w:style>
  <w:style w:type="character" w:customStyle="1" w:styleId="DateChar">
    <w:name w:val="Date Char"/>
    <w:basedOn w:val="DefaultParagraphFont"/>
    <w:link w:val="Date"/>
    <w:uiPriority w:val="99"/>
    <w:rsid w:val="00876B9F"/>
    <w:rPr>
      <w:rFonts w:ascii="Times New Roman" w:eastAsia="Times New Roman" w:hAnsi="Times New Roman"/>
      <w:lang w:val="en-GB" w:eastAsia="en-GB"/>
    </w:rPr>
  </w:style>
  <w:style w:type="paragraph" w:customStyle="1" w:styleId="Meetingcaption">
    <w:name w:val="Meeting caption"/>
    <w:basedOn w:val="Normal"/>
    <w:rsid w:val="00876B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876B9F"/>
    <w:pPr>
      <w:spacing w:after="240"/>
      <w:jc w:val="both"/>
    </w:pPr>
    <w:rPr>
      <w:rFonts w:ascii="Helvetica" w:eastAsia="Times New Roman" w:hAnsi="Helvetica"/>
      <w:lang w:eastAsia="en-GB"/>
    </w:rPr>
  </w:style>
  <w:style w:type="paragraph" w:customStyle="1" w:styleId="Cell">
    <w:name w:val="Cell"/>
    <w:basedOn w:val="Normal"/>
    <w:rsid w:val="00876B9F"/>
    <w:pPr>
      <w:spacing w:after="0" w:line="240" w:lineRule="exact"/>
      <w:jc w:val="center"/>
    </w:pPr>
    <w:rPr>
      <w:rFonts w:eastAsia="Times New Roman"/>
      <w:sz w:val="16"/>
      <w:lang w:val="en-US" w:eastAsia="ja-JP"/>
    </w:rPr>
  </w:style>
  <w:style w:type="paragraph" w:customStyle="1" w:styleId="h60">
    <w:name w:val="h6"/>
    <w:basedOn w:val="Normal"/>
    <w:rsid w:val="00876B9F"/>
    <w:pPr>
      <w:spacing w:before="100" w:beforeAutospacing="1" w:after="100" w:afterAutospacing="1"/>
    </w:pPr>
    <w:rPr>
      <w:rFonts w:eastAsia="Times New Roman"/>
      <w:sz w:val="24"/>
      <w:szCs w:val="24"/>
      <w:lang w:val="en-US" w:eastAsia="ja-JP"/>
    </w:rPr>
  </w:style>
  <w:style w:type="paragraph" w:customStyle="1" w:styleId="b10">
    <w:name w:val="b1"/>
    <w:basedOn w:val="Normal"/>
    <w:rsid w:val="00876B9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76B9F"/>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876B9F"/>
    <w:rPr>
      <w:i/>
      <w:color w:val="0000FF"/>
      <w:lang w:val="en-GB" w:eastAsia="ja-JP" w:bidi="ar-SA"/>
    </w:rPr>
  </w:style>
  <w:style w:type="paragraph" w:customStyle="1" w:styleId="CharCharCharChar">
    <w:name w:val="Char Char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876B9F"/>
    <w:rPr>
      <w:i/>
      <w:iCs/>
    </w:rPr>
  </w:style>
  <w:style w:type="character" w:customStyle="1" w:styleId="h4CharChar">
    <w:name w:val="h4 Char Char"/>
    <w:rsid w:val="00876B9F"/>
    <w:rPr>
      <w:rFonts w:ascii="Arial" w:hAnsi="Arial"/>
      <w:sz w:val="24"/>
      <w:lang w:val="en-GB" w:eastAsia="ja-JP" w:bidi="ar-SA"/>
    </w:rPr>
  </w:style>
  <w:style w:type="table" w:customStyle="1" w:styleId="TableGrid1">
    <w:name w:val="Table Grid1"/>
    <w:basedOn w:val="TableNormal"/>
    <w:next w:val="TableGrid"/>
    <w:qFormat/>
    <w:rsid w:val="00876B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76B9F"/>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876B9F"/>
    <w:rPr>
      <w:rFonts w:ascii="Arial" w:eastAsia="????" w:hAnsi="Arial" w:cs="Arial"/>
      <w:color w:val="0000FF"/>
      <w:kern w:val="2"/>
      <w:lang w:val="en-US" w:eastAsia="en-US" w:bidi="ar-SA"/>
    </w:rPr>
  </w:style>
  <w:style w:type="character" w:customStyle="1" w:styleId="CharChar5">
    <w:name w:val="Char Char5"/>
    <w:semiHidden/>
    <w:rsid w:val="00876B9F"/>
    <w:rPr>
      <w:rFonts w:ascii="Times New Roman" w:hAnsi="Times New Roman"/>
      <w:lang w:eastAsia="en-US"/>
    </w:rPr>
  </w:style>
  <w:style w:type="character" w:customStyle="1" w:styleId="ListChar">
    <w:name w:val="List Char"/>
    <w:link w:val="List"/>
    <w:rsid w:val="00876B9F"/>
    <w:rPr>
      <w:rFonts w:ascii="Times New Roman" w:hAnsi="Times New Roman"/>
      <w:lang w:val="en-GB"/>
    </w:rPr>
  </w:style>
  <w:style w:type="character" w:customStyle="1" w:styleId="PLChar">
    <w:name w:val="PL Char"/>
    <w:link w:val="PL"/>
    <w:qFormat/>
    <w:locked/>
    <w:rsid w:val="00876B9F"/>
    <w:rPr>
      <w:rFonts w:ascii="Courier New" w:hAnsi="Courier New"/>
      <w:noProof/>
      <w:sz w:val="16"/>
    </w:rPr>
  </w:style>
  <w:style w:type="character" w:customStyle="1" w:styleId="List2Char">
    <w:name w:val="List 2 Char"/>
    <w:link w:val="List2"/>
    <w:rsid w:val="00876B9F"/>
    <w:rPr>
      <w:rFonts w:ascii="Times New Roman" w:hAnsi="Times New Roman"/>
      <w:lang w:val="en-GB"/>
    </w:rPr>
  </w:style>
  <w:style w:type="character" w:customStyle="1" w:styleId="List3Char">
    <w:name w:val="List 3 Char"/>
    <w:link w:val="List3"/>
    <w:rsid w:val="00876B9F"/>
    <w:rPr>
      <w:rFonts w:ascii="Times New Roman" w:hAnsi="Times New Roman"/>
      <w:lang w:val="en-GB"/>
    </w:rPr>
  </w:style>
  <w:style w:type="character" w:customStyle="1" w:styleId="B3Char">
    <w:name w:val="B3 Char"/>
    <w:link w:val="B3"/>
    <w:rsid w:val="00876B9F"/>
    <w:rPr>
      <w:rFonts w:ascii="Times New Roman" w:hAnsi="Times New Roman"/>
      <w:lang w:val="en-GB"/>
    </w:rPr>
  </w:style>
  <w:style w:type="paragraph" w:customStyle="1" w:styleId="tdoc-header">
    <w:name w:val="tdoc-header"/>
    <w:rsid w:val="00876B9F"/>
    <w:rPr>
      <w:rFonts w:ascii="Arial" w:eastAsia="Times New Roman" w:hAnsi="Arial"/>
      <w:noProof/>
      <w:sz w:val="24"/>
      <w:lang w:val="en-GB"/>
    </w:rPr>
  </w:style>
  <w:style w:type="paragraph" w:customStyle="1" w:styleId="CharChar3CharCharCharCharCharChar">
    <w:name w:val="Char Char3 Char Char Char Char Char Char"/>
    <w:semiHidden/>
    <w:rsid w:val="00876B9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876B9F"/>
    <w:rPr>
      <w:rFonts w:ascii="Times New Roman" w:hAnsi="Times New Roman"/>
      <w:lang w:eastAsia="en-US"/>
    </w:rPr>
  </w:style>
  <w:style w:type="paragraph" w:customStyle="1" w:styleId="TableCell">
    <w:name w:val="Table Cell"/>
    <w:basedOn w:val="TAC"/>
    <w:link w:val="TableCellChar"/>
    <w:qFormat/>
    <w:rsid w:val="00876B9F"/>
    <w:pPr>
      <w:textAlignment w:val="auto"/>
    </w:pPr>
    <w:rPr>
      <w:lang w:eastAsia="zh-CN"/>
    </w:rPr>
  </w:style>
  <w:style w:type="character" w:customStyle="1" w:styleId="TableCellChar">
    <w:name w:val="Table Cell Char"/>
    <w:link w:val="TableCell"/>
    <w:rsid w:val="00876B9F"/>
    <w:rPr>
      <w:rFonts w:ascii="Arial" w:hAnsi="Arial"/>
      <w:sz w:val="18"/>
      <w:lang w:val="en-GB" w:eastAsia="zh-CN"/>
    </w:rPr>
  </w:style>
  <w:style w:type="character" w:customStyle="1" w:styleId="B11">
    <w:name w:val="B1 (文字)"/>
    <w:qFormat/>
    <w:locked/>
    <w:rsid w:val="00876B9F"/>
    <w:rPr>
      <w:rFonts w:ascii="Times New Roman" w:hAnsi="Times New Roman"/>
      <w:lang w:val="en-GB" w:eastAsia="en-US"/>
    </w:rPr>
  </w:style>
  <w:style w:type="character" w:customStyle="1" w:styleId="TALCar">
    <w:name w:val="TAL Car"/>
    <w:qFormat/>
    <w:rsid w:val="00876B9F"/>
    <w:rPr>
      <w:rFonts w:ascii="Arial" w:hAnsi="Arial"/>
      <w:sz w:val="18"/>
      <w:lang w:eastAsia="en-US"/>
    </w:rPr>
  </w:style>
  <w:style w:type="paragraph" w:customStyle="1" w:styleId="MTDisplayEquation">
    <w:name w:val="MTDisplayEquation"/>
    <w:basedOn w:val="Normal"/>
    <w:next w:val="Normal"/>
    <w:link w:val="MTDisplayEquationChar"/>
    <w:rsid w:val="00876B9F"/>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876B9F"/>
    <w:rPr>
      <w:rFonts w:ascii="Times New Roman" w:eastAsia="Calibri" w:hAnsi="Times New Roman"/>
      <w:szCs w:val="22"/>
      <w:lang w:val="x-none" w:eastAsia="x-none"/>
    </w:rPr>
  </w:style>
  <w:style w:type="paragraph" w:customStyle="1" w:styleId="Default">
    <w:name w:val="Default"/>
    <w:rsid w:val="00876B9F"/>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876B9F"/>
    <w:rPr>
      <w:rFonts w:ascii="Times New Roman" w:eastAsia="Times New Roman" w:hAnsi="Times New Roman"/>
      <w:sz w:val="24"/>
      <w:lang w:val="en-AU" w:eastAsia="en-GB"/>
    </w:rPr>
  </w:style>
  <w:style w:type="paragraph" w:customStyle="1" w:styleId="bullet1">
    <w:name w:val="bullet1"/>
    <w:basedOn w:val="text"/>
    <w:link w:val="bullet1Char"/>
    <w:qFormat/>
    <w:rsid w:val="00876B9F"/>
    <w:pPr>
      <w:widowControl/>
      <w:numPr>
        <w:numId w:val="1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876B9F"/>
    <w:pPr>
      <w:widowControl/>
      <w:numPr>
        <w:ilvl w:val="1"/>
        <w:numId w:val="1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76B9F"/>
    <w:rPr>
      <w:rFonts w:ascii="Calibri" w:hAnsi="Calibri"/>
      <w:kern w:val="2"/>
      <w:sz w:val="24"/>
      <w:szCs w:val="24"/>
      <w:lang w:val="en-GB" w:eastAsia="zh-CN"/>
    </w:rPr>
  </w:style>
  <w:style w:type="paragraph" w:customStyle="1" w:styleId="bullet3">
    <w:name w:val="bullet3"/>
    <w:basedOn w:val="text"/>
    <w:link w:val="bullet3Char"/>
    <w:qFormat/>
    <w:rsid w:val="00876B9F"/>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76B9F"/>
    <w:rPr>
      <w:rFonts w:ascii="Times" w:hAnsi="Times"/>
      <w:kern w:val="2"/>
      <w:sz w:val="24"/>
      <w:szCs w:val="24"/>
      <w:lang w:val="en-GB" w:eastAsia="zh-CN"/>
    </w:rPr>
  </w:style>
  <w:style w:type="paragraph" w:customStyle="1" w:styleId="bullet4">
    <w:name w:val="bullet4"/>
    <w:basedOn w:val="text"/>
    <w:qFormat/>
    <w:rsid w:val="00876B9F"/>
    <w:pPr>
      <w:widowControl/>
      <w:numPr>
        <w:ilvl w:val="3"/>
        <w:numId w:val="12"/>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876B9F"/>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876B9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876B9F"/>
    <w:rPr>
      <w:rFonts w:ascii="Arial" w:eastAsia="MS Mincho" w:hAnsi="Arial"/>
      <w:i/>
      <w:sz w:val="18"/>
      <w:szCs w:val="24"/>
      <w:lang w:val="en-GB" w:eastAsia="en-GB"/>
    </w:rPr>
  </w:style>
  <w:style w:type="paragraph" w:customStyle="1" w:styleId="bullet">
    <w:name w:val="bullet"/>
    <w:basedOn w:val="ListParagraph"/>
    <w:link w:val="bulletChar"/>
    <w:qFormat/>
    <w:rsid w:val="00876B9F"/>
    <w:pPr>
      <w:numPr>
        <w:numId w:val="14"/>
      </w:numPr>
    </w:pPr>
    <w:rPr>
      <w:rFonts w:eastAsia="Times New Roman"/>
      <w:sz w:val="20"/>
      <w:lang w:val="x-none" w:eastAsia="x-none"/>
    </w:rPr>
  </w:style>
  <w:style w:type="character" w:customStyle="1" w:styleId="bulletChar">
    <w:name w:val="bullet Char"/>
    <w:link w:val="bullet"/>
    <w:rsid w:val="00876B9F"/>
    <w:rPr>
      <w:rFonts w:ascii="Times New Roman" w:eastAsia="Times New Roman" w:hAnsi="Times New Roman"/>
      <w:szCs w:val="24"/>
      <w:lang w:val="x-none" w:eastAsia="x-none"/>
    </w:rPr>
  </w:style>
  <w:style w:type="paragraph" w:customStyle="1" w:styleId="Proposal">
    <w:name w:val="Proposal"/>
    <w:basedOn w:val="Normal"/>
    <w:link w:val="ProposalChar"/>
    <w:qFormat/>
    <w:rsid w:val="00876B9F"/>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876B9F"/>
    <w:rPr>
      <w:rFonts w:ascii="Times New Roman" w:eastAsia="Times New Roman" w:hAnsi="Times New Roman"/>
      <w:b/>
      <w:bCs/>
      <w:lang w:val="en-GB" w:eastAsia="zh-CN"/>
    </w:rPr>
  </w:style>
  <w:style w:type="character" w:customStyle="1" w:styleId="colour">
    <w:name w:val="colour"/>
    <w:basedOn w:val="DefaultParagraphFont"/>
    <w:rsid w:val="00876B9F"/>
  </w:style>
  <w:style w:type="character" w:customStyle="1" w:styleId="TFZchn">
    <w:name w:val="TF Zchn"/>
    <w:link w:val="TF"/>
    <w:locked/>
    <w:rsid w:val="00876B9F"/>
    <w:rPr>
      <w:rFonts w:ascii="Arial" w:hAnsi="Arial"/>
      <w:b/>
      <w:lang w:val="en-GB"/>
    </w:rPr>
  </w:style>
  <w:style w:type="paragraph" w:customStyle="1" w:styleId="RAN1bullet2">
    <w:name w:val="RAN1 bullet2"/>
    <w:basedOn w:val="Normal"/>
    <w:link w:val="RAN1bullet2Char"/>
    <w:qFormat/>
    <w:rsid w:val="00876B9F"/>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876B9F"/>
    <w:rPr>
      <w:rFonts w:ascii="Times" w:eastAsia="Batang" w:hAnsi="Times"/>
    </w:rPr>
  </w:style>
  <w:style w:type="character" w:customStyle="1" w:styleId="RAN1bullet1Char">
    <w:name w:val="RAN1 bullet1 Char"/>
    <w:link w:val="RAN1bullet1"/>
    <w:rsid w:val="00876B9F"/>
    <w:rPr>
      <w:rFonts w:ascii="Times" w:eastAsia="Batang" w:hAnsi="Times"/>
      <w:szCs w:val="24"/>
      <w:lang w:val="x-none" w:eastAsia="x-none"/>
    </w:rPr>
  </w:style>
  <w:style w:type="paragraph" w:customStyle="1" w:styleId="RAN1tdoc">
    <w:name w:val="RAN1 tdoc"/>
    <w:basedOn w:val="Normal"/>
    <w:link w:val="RAN1tdocChar"/>
    <w:qFormat/>
    <w:rsid w:val="00876B9F"/>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876B9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76B9F"/>
    <w:pPr>
      <w:numPr>
        <w:ilvl w:val="2"/>
        <w:numId w:val="16"/>
      </w:numPr>
    </w:pPr>
  </w:style>
  <w:style w:type="character" w:customStyle="1" w:styleId="RAN1bullet3Char">
    <w:name w:val="RAN1 bullet3 Char"/>
    <w:link w:val="RAN1bullet3"/>
    <w:qFormat/>
    <w:rsid w:val="00876B9F"/>
    <w:rPr>
      <w:rFonts w:ascii="Times" w:eastAsia="Batang" w:hAnsi="Times"/>
    </w:rPr>
  </w:style>
  <w:style w:type="paragraph" w:customStyle="1" w:styleId="ZchnZchn">
    <w:name w:val="Zchn Zchn"/>
    <w:rsid w:val="00876B9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876B9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876B9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876B9F"/>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876B9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876B9F"/>
    <w:rPr>
      <w:rFonts w:ascii="Times New Roman" w:eastAsia="Malgun Gothic" w:hAnsi="Times New Roman" w:cs="Batang"/>
      <w:lang w:val="en-GB"/>
    </w:rPr>
  </w:style>
  <w:style w:type="paragraph" w:customStyle="1" w:styleId="tdoc">
    <w:name w:val="tdoc"/>
    <w:basedOn w:val="Normal"/>
    <w:link w:val="tdocChar"/>
    <w:qFormat/>
    <w:rsid w:val="00876B9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876B9F"/>
    <w:rPr>
      <w:rFonts w:ascii="Times" w:eastAsia="Batang" w:hAnsi="Times"/>
      <w:szCs w:val="24"/>
      <w:lang w:val="en-GB"/>
    </w:rPr>
  </w:style>
  <w:style w:type="character" w:styleId="Strong">
    <w:name w:val="Strong"/>
    <w:uiPriority w:val="22"/>
    <w:qFormat/>
    <w:rsid w:val="00876B9F"/>
    <w:rPr>
      <w:b/>
      <w:bCs/>
    </w:rPr>
  </w:style>
  <w:style w:type="paragraph" w:customStyle="1" w:styleId="maintext">
    <w:name w:val="main text"/>
    <w:basedOn w:val="Normal"/>
    <w:link w:val="maintextChar"/>
    <w:qFormat/>
    <w:rsid w:val="00876B9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76B9F"/>
    <w:rPr>
      <w:rFonts w:ascii="Times New Roman" w:eastAsia="Malgun Gothic" w:hAnsi="Times New Roman"/>
      <w:lang w:val="en-GB" w:eastAsia="ko-KR"/>
    </w:rPr>
  </w:style>
  <w:style w:type="paragraph" w:customStyle="1" w:styleId="CharChar1CharCharCharChar">
    <w:name w:val="Char Char1 Char Char Char Char"/>
    <w:semiHidden/>
    <w:rsid w:val="00876B9F"/>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876B9F"/>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876B9F"/>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876B9F"/>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876B9F"/>
    <w:rPr>
      <w:rFonts w:ascii="Arial" w:eastAsia="Times New Roman" w:hAnsi="Arial"/>
      <w:vanish/>
      <w:sz w:val="16"/>
      <w:szCs w:val="16"/>
      <w:lang w:val="en-US" w:eastAsia="zh-CN"/>
    </w:rPr>
  </w:style>
  <w:style w:type="character" w:customStyle="1" w:styleId="hps">
    <w:name w:val="hps"/>
    <w:basedOn w:val="DefaultParagraphFont"/>
    <w:rsid w:val="00876B9F"/>
  </w:style>
  <w:style w:type="paragraph" w:customStyle="1" w:styleId="z-BottomofForm1">
    <w:name w:val="z-Bottom of Form1"/>
    <w:basedOn w:val="Normal"/>
    <w:next w:val="Normal"/>
    <w:hidden/>
    <w:uiPriority w:val="99"/>
    <w:unhideWhenUsed/>
    <w:rsid w:val="00876B9F"/>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876B9F"/>
    <w:rPr>
      <w:rFonts w:ascii="Arial" w:eastAsia="Times New Roman" w:hAnsi="Arial"/>
      <w:vanish/>
      <w:sz w:val="16"/>
      <w:szCs w:val="16"/>
      <w:lang w:val="en-US" w:eastAsia="zh-CN"/>
    </w:rPr>
  </w:style>
  <w:style w:type="paragraph" w:customStyle="1" w:styleId="tablecell0">
    <w:name w:val="tablecell"/>
    <w:basedOn w:val="Normal"/>
    <w:qFormat/>
    <w:rsid w:val="00876B9F"/>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876B9F"/>
  </w:style>
  <w:style w:type="paragraph" w:customStyle="1" w:styleId="tableheader">
    <w:name w:val="tableheader"/>
    <w:basedOn w:val="Normal"/>
    <w:qFormat/>
    <w:rsid w:val="00876B9F"/>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876B9F"/>
  </w:style>
  <w:style w:type="character" w:customStyle="1" w:styleId="keyword">
    <w:name w:val="keyword"/>
    <w:basedOn w:val="DefaultParagraphFont"/>
    <w:rsid w:val="00876B9F"/>
  </w:style>
  <w:style w:type="paragraph" w:customStyle="1" w:styleId="Test">
    <w:name w:val="Test"/>
    <w:basedOn w:val="Normal"/>
    <w:rsid w:val="00876B9F"/>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876B9F"/>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876B9F"/>
    <w:rPr>
      <w:rFonts w:eastAsia="Times New Roman"/>
      <w:lang w:val="en-US" w:eastAsia="zh-CN"/>
    </w:rPr>
  </w:style>
  <w:style w:type="paragraph" w:customStyle="1" w:styleId="ordinary-output">
    <w:name w:val="ordinary-output"/>
    <w:basedOn w:val="Normal"/>
    <w:rsid w:val="00876B9F"/>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876B9F"/>
  </w:style>
  <w:style w:type="paragraph" w:customStyle="1" w:styleId="3GPPNormalText">
    <w:name w:val="3GPP Normal Text"/>
    <w:basedOn w:val="BodyText"/>
    <w:link w:val="3GPPNormalTextChar"/>
    <w:qFormat/>
    <w:rsid w:val="00876B9F"/>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76B9F"/>
    <w:rPr>
      <w:rFonts w:ascii="Times New Roman" w:eastAsia="MS Mincho" w:hAnsi="Times New Roman"/>
      <w:sz w:val="22"/>
      <w:szCs w:val="24"/>
      <w:lang w:eastAsia="zh-CN"/>
    </w:rPr>
  </w:style>
  <w:style w:type="paragraph" w:styleId="ListNumber3">
    <w:name w:val="List Number 3"/>
    <w:basedOn w:val="Normal"/>
    <w:rsid w:val="00876B9F"/>
    <w:pPr>
      <w:numPr>
        <w:numId w:val="17"/>
      </w:numPr>
    </w:pPr>
    <w:rPr>
      <w:rFonts w:eastAsia="Times New Roman"/>
    </w:rPr>
  </w:style>
  <w:style w:type="table" w:customStyle="1" w:styleId="1">
    <w:name w:val="网格型1"/>
    <w:basedOn w:val="TableNormal"/>
    <w:next w:val="TableGrid"/>
    <w:rsid w:val="00876B9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76B9F"/>
    <w:rPr>
      <w:rFonts w:ascii="Times New Roman" w:eastAsia="Times New Roman" w:hAnsi="Times New Roman"/>
      <w:lang w:val="en-GB" w:eastAsia="en-GB"/>
    </w:rPr>
  </w:style>
  <w:style w:type="paragraph" w:customStyle="1" w:styleId="Subtitle1">
    <w:name w:val="Subtitle1"/>
    <w:basedOn w:val="Normal"/>
    <w:next w:val="Normal"/>
    <w:uiPriority w:val="11"/>
    <w:qFormat/>
    <w:rsid w:val="00876B9F"/>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76B9F"/>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876B9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76B9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76B9F"/>
  </w:style>
  <w:style w:type="paragraph" w:styleId="Title">
    <w:name w:val="Title"/>
    <w:aliases w:val="Heading 31"/>
    <w:basedOn w:val="Normal"/>
    <w:link w:val="TitleChar1"/>
    <w:qFormat/>
    <w:rsid w:val="00876B9F"/>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76B9F"/>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876B9F"/>
    <w:rPr>
      <w:rFonts w:ascii="Arial" w:eastAsia="MS Mincho" w:hAnsi="Arial"/>
      <w:b/>
      <w:sz w:val="24"/>
      <w:lang w:val="de-DE" w:eastAsia="ja-JP"/>
    </w:rPr>
  </w:style>
  <w:style w:type="paragraph" w:customStyle="1" w:styleId="TableText0">
    <w:name w:val="TableText"/>
    <w:basedOn w:val="BodyTextIndent"/>
    <w:rsid w:val="00876B9F"/>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876B9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876B9F"/>
    <w:pPr>
      <w:spacing w:after="220"/>
    </w:pPr>
    <w:rPr>
      <w:rFonts w:eastAsia="MS Mincho"/>
      <w:b/>
      <w:lang w:val="en-US" w:eastAsia="ja-JP"/>
    </w:rPr>
  </w:style>
  <w:style w:type="paragraph" w:customStyle="1" w:styleId="91">
    <w:name w:val="目录 91"/>
    <w:basedOn w:val="TOC8"/>
    <w:rsid w:val="00876B9F"/>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876B9F"/>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76B9F"/>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76B9F"/>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76B9F"/>
    <w:rPr>
      <w:rFonts w:ascii="Tahoma" w:eastAsia="MS Mincho" w:hAnsi="Tahoma" w:cs="Tahoma"/>
      <w:sz w:val="16"/>
      <w:szCs w:val="16"/>
      <w:lang w:eastAsia="ja-JP"/>
    </w:rPr>
  </w:style>
  <w:style w:type="paragraph" w:customStyle="1" w:styleId="Normal-Figure">
    <w:name w:val="Normal-Figure"/>
    <w:basedOn w:val="Normal"/>
    <w:rsid w:val="00876B9F"/>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876B9F"/>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876B9F"/>
    <w:pPr>
      <w:spacing w:after="120"/>
      <w:ind w:left="360"/>
    </w:pPr>
  </w:style>
  <w:style w:type="character" w:customStyle="1" w:styleId="BodyTextIndentChar1">
    <w:name w:val="Body Text Indent Char1"/>
    <w:basedOn w:val="DefaultParagraphFont"/>
    <w:link w:val="BodyTextIndent"/>
    <w:semiHidden/>
    <w:rsid w:val="00876B9F"/>
    <w:rPr>
      <w:rFonts w:ascii="Times New Roman" w:hAnsi="Times New Roman"/>
      <w:lang w:val="en-GB"/>
    </w:rPr>
  </w:style>
  <w:style w:type="paragraph" w:styleId="BodyTextFirstIndent2">
    <w:name w:val="Body Text First Indent 2"/>
    <w:basedOn w:val="BodyTextIndent"/>
    <w:link w:val="BodyTextFirstIndent2Char"/>
    <w:rsid w:val="00876B9F"/>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876B9F"/>
    <w:rPr>
      <w:rFonts w:ascii="Times New Roman" w:eastAsia="MS Mincho" w:hAnsi="Times New Roman"/>
      <w:lang w:val="en-GB"/>
    </w:rPr>
  </w:style>
  <w:style w:type="character" w:styleId="PageNumber">
    <w:name w:val="page number"/>
    <w:basedOn w:val="DefaultParagraphFont"/>
    <w:rsid w:val="00876B9F"/>
  </w:style>
  <w:style w:type="paragraph" w:customStyle="1" w:styleId="List1">
    <w:name w:val="List 1"/>
    <w:basedOn w:val="Normal"/>
    <w:rsid w:val="00876B9F"/>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876B9F"/>
    <w:pPr>
      <w:overflowPunct/>
      <w:autoSpaceDE/>
      <w:autoSpaceDN/>
      <w:adjustRightInd/>
      <w:jc w:val="center"/>
      <w:textAlignment w:val="auto"/>
    </w:pPr>
    <w:rPr>
      <w:rFonts w:eastAsia="MS Mincho"/>
      <w:lang w:eastAsia="ja-JP"/>
    </w:rPr>
  </w:style>
  <w:style w:type="paragraph" w:customStyle="1" w:styleId="Nor">
    <w:name w:val="Nor'"/>
    <w:basedOn w:val="assocaitedwith"/>
    <w:rsid w:val="00876B9F"/>
    <w:rPr>
      <w:b/>
    </w:rPr>
  </w:style>
  <w:style w:type="character" w:customStyle="1" w:styleId="NOChar">
    <w:name w:val="NO Char"/>
    <w:link w:val="NO"/>
    <w:rsid w:val="00876B9F"/>
    <w:rPr>
      <w:rFonts w:ascii="Times New Roman" w:hAnsi="Times New Roman"/>
      <w:lang w:val="en-GB"/>
    </w:rPr>
  </w:style>
  <w:style w:type="table" w:styleId="TableClassic2">
    <w:name w:val="Table Classic 2"/>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76B9F"/>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76B9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76B9F"/>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76B9F"/>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76B9F"/>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76B9F"/>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76B9F"/>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76B9F"/>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76B9F"/>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76B9F"/>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876B9F"/>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876B9F"/>
    <w:rPr>
      <w:rFonts w:ascii="Times New Roman" w:hAnsi="Times New Roman" w:cs="SimSun"/>
      <w:kern w:val="2"/>
      <w:sz w:val="21"/>
      <w:lang w:eastAsia="zh-CN"/>
    </w:rPr>
  </w:style>
  <w:style w:type="paragraph" w:customStyle="1" w:styleId="a2">
    <w:name w:val="公式"/>
    <w:basedOn w:val="Normal"/>
    <w:rsid w:val="00876B9F"/>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876B9F"/>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876B9F"/>
    <w:rPr>
      <w:rFonts w:ascii="Times New Roman" w:eastAsia="MS Mincho" w:hAnsi="Times New Roman"/>
      <w:szCs w:val="24"/>
      <w:lang w:val="en-GB"/>
    </w:rPr>
  </w:style>
  <w:style w:type="paragraph" w:customStyle="1" w:styleId="Doc-title">
    <w:name w:val="Doc-title"/>
    <w:basedOn w:val="Normal"/>
    <w:link w:val="Doc-titleChar"/>
    <w:qFormat/>
    <w:rsid w:val="00876B9F"/>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876B9F"/>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876B9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876B9F"/>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76B9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876B9F"/>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876B9F"/>
    <w:pPr>
      <w:keepNext/>
      <w:numPr>
        <w:numId w:val="20"/>
      </w:numPr>
      <w:tabs>
        <w:tab w:val="clear" w:pos="851"/>
        <w:tab w:val="num" w:pos="720"/>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876B9F"/>
    <w:pPr>
      <w:numPr>
        <w:numId w:val="2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876B9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876B9F"/>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876B9F"/>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876B9F"/>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876B9F"/>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876B9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876B9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76B9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876B9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76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76B9F"/>
    <w:rPr>
      <w:rFonts w:ascii="Courier New" w:eastAsia="Batang" w:hAnsi="Courier New" w:cs="Courier New"/>
      <w:lang w:eastAsia="ko-KR"/>
    </w:rPr>
  </w:style>
  <w:style w:type="paragraph" w:customStyle="1" w:styleId="Bullet0">
    <w:name w:val="Bullet"/>
    <w:basedOn w:val="Normal"/>
    <w:rsid w:val="00876B9F"/>
    <w:pPr>
      <w:numPr>
        <w:numId w:val="21"/>
      </w:numPr>
      <w:tabs>
        <w:tab w:val="clear" w:pos="1440"/>
        <w:tab w:val="num" w:pos="720"/>
      </w:tabs>
      <w:overflowPunct/>
      <w:autoSpaceDE/>
      <w:autoSpaceDN/>
      <w:adjustRightInd/>
      <w:spacing w:after="0"/>
      <w:ind w:left="720"/>
      <w:textAlignment w:val="auto"/>
    </w:pPr>
    <w:rPr>
      <w:rFonts w:eastAsia="Times New Roman"/>
      <w:sz w:val="24"/>
      <w:szCs w:val="24"/>
      <w:lang w:val="en-US"/>
    </w:rPr>
  </w:style>
  <w:style w:type="paragraph" w:customStyle="1" w:styleId="FigureCentered">
    <w:name w:val="FigureCentered"/>
    <w:basedOn w:val="Normal"/>
    <w:next w:val="Normal"/>
    <w:rsid w:val="00876B9F"/>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876B9F"/>
    <w:rPr>
      <w:rFonts w:ascii="Arial" w:eastAsia="SimSun" w:hAnsi="Arial" w:cs="Arial"/>
      <w:color w:val="0000FF"/>
      <w:kern w:val="2"/>
      <w:sz w:val="22"/>
      <w:lang w:val="en-US" w:eastAsia="en-US" w:bidi="ar-SA"/>
    </w:rPr>
  </w:style>
  <w:style w:type="paragraph" w:customStyle="1" w:styleId="PaperTableCell">
    <w:name w:val="PaperTableCell"/>
    <w:basedOn w:val="Normal"/>
    <w:rsid w:val="00876B9F"/>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876B9F"/>
    <w:rPr>
      <w:rFonts w:ascii="Arial" w:eastAsia="SimSun" w:hAnsi="Arial" w:cs="Arial"/>
      <w:color w:val="0000FF"/>
      <w:kern w:val="2"/>
      <w:sz w:val="18"/>
      <w:lang w:val="en-US" w:eastAsia="zh-CN" w:bidi="ar-SA"/>
    </w:rPr>
  </w:style>
  <w:style w:type="paragraph" w:customStyle="1" w:styleId="figure0">
    <w:name w:val="figure"/>
    <w:basedOn w:val="Normal"/>
    <w:rsid w:val="00876B9F"/>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876B9F"/>
    <w:rPr>
      <w:rFonts w:ascii="Arial" w:eastAsia="SimSun" w:hAnsi="Arial" w:cs="Arial"/>
      <w:color w:val="0000FF"/>
      <w:kern w:val="2"/>
      <w:lang w:val="en-US" w:eastAsia="zh-CN" w:bidi="ar-SA"/>
    </w:rPr>
  </w:style>
  <w:style w:type="paragraph" w:customStyle="1" w:styleId="tac0">
    <w:name w:val="tac"/>
    <w:basedOn w:val="Normal"/>
    <w:rsid w:val="00876B9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876B9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876B9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876B9F"/>
  </w:style>
  <w:style w:type="character" w:customStyle="1" w:styleId="opdicttext22">
    <w:name w:val="op_dict_text22"/>
    <w:basedOn w:val="DefaultParagraphFont"/>
    <w:rsid w:val="00876B9F"/>
  </w:style>
  <w:style w:type="character" w:customStyle="1" w:styleId="def">
    <w:name w:val="def"/>
    <w:basedOn w:val="DefaultParagraphFont"/>
    <w:rsid w:val="00876B9F"/>
  </w:style>
  <w:style w:type="paragraph" w:customStyle="1" w:styleId="Normalwithindent">
    <w:name w:val="Normal with indent"/>
    <w:basedOn w:val="Normal"/>
    <w:link w:val="NormalwithindentChar"/>
    <w:qFormat/>
    <w:rsid w:val="00876B9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876B9F"/>
    <w:rPr>
      <w:rFonts w:ascii="Times New Roman" w:eastAsia="Malgun Gothic" w:hAnsi="Times New Roman"/>
      <w:lang w:val="en-GB" w:eastAsia="zh-CN"/>
    </w:rPr>
  </w:style>
  <w:style w:type="character" w:customStyle="1" w:styleId="high-light-bg4">
    <w:name w:val="high-light-bg4"/>
    <w:basedOn w:val="DefaultParagraphFont"/>
    <w:rsid w:val="00876B9F"/>
  </w:style>
  <w:style w:type="character" w:customStyle="1" w:styleId="TitleChar2">
    <w:name w:val="Title Char2"/>
    <w:basedOn w:val="DefaultParagraphFont"/>
    <w:uiPriority w:val="10"/>
    <w:locked/>
    <w:rsid w:val="00876B9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76B9F"/>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876B9F"/>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876B9F"/>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876B9F"/>
  </w:style>
  <w:style w:type="paragraph" w:styleId="BodyText3">
    <w:name w:val="Body Text 3"/>
    <w:basedOn w:val="Normal"/>
    <w:link w:val="BodyText3Char"/>
    <w:rsid w:val="00876B9F"/>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876B9F"/>
    <w:rPr>
      <w:rFonts w:ascii="Times New Roman" w:eastAsia="MS Gothic" w:hAnsi="Times New Roman"/>
      <w:sz w:val="24"/>
      <w:lang w:val="en-GB" w:eastAsia="ja-JP"/>
    </w:rPr>
  </w:style>
  <w:style w:type="paragraph" w:customStyle="1" w:styleId="TableText1">
    <w:name w:val="Table_Text"/>
    <w:basedOn w:val="Normal"/>
    <w:rsid w:val="00876B9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876B9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76B9F"/>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876B9F"/>
    <w:rPr>
      <w:rFonts w:eastAsia="MS Gothic"/>
      <w:b/>
      <w:noProof w:val="0"/>
      <w:kern w:val="2"/>
      <w:sz w:val="24"/>
      <w:lang w:val="en-GB"/>
    </w:rPr>
  </w:style>
  <w:style w:type="paragraph" w:customStyle="1" w:styleId="Normal1CharChar">
    <w:name w:val="Normal1 Char Char"/>
    <w:rsid w:val="00876B9F"/>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76B9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76B9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876B9F"/>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76B9F"/>
    <w:rPr>
      <w:rFonts w:ascii="Times New Roman" w:eastAsia="MS Gothic" w:hAnsi="Times New Roman"/>
      <w:sz w:val="24"/>
      <w:lang w:val="en-GB" w:eastAsia="ja-JP"/>
    </w:rPr>
  </w:style>
  <w:style w:type="character" w:customStyle="1" w:styleId="Doc-titleChar">
    <w:name w:val="Doc-title Char"/>
    <w:link w:val="Doc-title"/>
    <w:rsid w:val="00876B9F"/>
    <w:rPr>
      <w:rFonts w:ascii="Arial" w:hAnsi="Arial" w:cs="Arial"/>
      <w:lang w:eastAsia="zh-CN"/>
    </w:rPr>
  </w:style>
  <w:style w:type="paragraph" w:customStyle="1" w:styleId="msonormal0">
    <w:name w:val="msonormal"/>
    <w:basedOn w:val="Normal"/>
    <w:rsid w:val="00876B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876B9F"/>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876B9F"/>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876B9F"/>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876B9F"/>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876B9F"/>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876B9F"/>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876B9F"/>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876B9F"/>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876B9F"/>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876B9F"/>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876B9F"/>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876B9F"/>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876B9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876B9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876B9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876B9F"/>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876B9F"/>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876B9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876B9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876B9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876B9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876B9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876B9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876B9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876B9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876B9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876B9F"/>
    <w:rPr>
      <w:rFonts w:ascii="Arial" w:hAnsi="Arial"/>
      <w:vanish w:val="0"/>
      <w:color w:val="FF0000"/>
      <w:sz w:val="24"/>
    </w:rPr>
  </w:style>
  <w:style w:type="paragraph" w:customStyle="1" w:styleId="Bulletedo1">
    <w:name w:val="Bulleted o 1"/>
    <w:basedOn w:val="Normal"/>
    <w:rsid w:val="00876B9F"/>
    <w:pPr>
      <w:numPr>
        <w:numId w:val="24"/>
      </w:numPr>
    </w:pPr>
    <w:rPr>
      <w:lang w:val="en-US"/>
    </w:rPr>
  </w:style>
  <w:style w:type="paragraph" w:customStyle="1" w:styleId="Equation">
    <w:name w:val="Equation"/>
    <w:basedOn w:val="Normal"/>
    <w:next w:val="Normal"/>
    <w:rsid w:val="00876B9F"/>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876B9F"/>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876B9F"/>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76B9F"/>
    <w:rPr>
      <w:rFonts w:ascii="Arial" w:hAnsi="Arial"/>
      <w:sz w:val="32"/>
      <w:lang w:val="en-GB" w:eastAsia="en-US"/>
    </w:rPr>
  </w:style>
  <w:style w:type="character" w:customStyle="1" w:styleId="CharChar3">
    <w:name w:val="Char Char3"/>
    <w:rsid w:val="00876B9F"/>
    <w:rPr>
      <w:rFonts w:ascii="Arial" w:hAnsi="Arial"/>
      <w:sz w:val="36"/>
      <w:lang w:val="en-GB" w:eastAsia="en-US" w:bidi="ar-SA"/>
    </w:rPr>
  </w:style>
  <w:style w:type="character" w:customStyle="1" w:styleId="CharChar2">
    <w:name w:val="Char Char2"/>
    <w:rsid w:val="00876B9F"/>
    <w:rPr>
      <w:rFonts w:ascii="Arial" w:hAnsi="Arial"/>
      <w:sz w:val="32"/>
      <w:lang w:val="en-GB" w:eastAsia="en-US" w:bidi="ar-SA"/>
    </w:rPr>
  </w:style>
  <w:style w:type="character" w:customStyle="1" w:styleId="CharChar1">
    <w:name w:val="Char Char1"/>
    <w:rsid w:val="00876B9F"/>
    <w:rPr>
      <w:rFonts w:ascii="Arial" w:hAnsi="Arial"/>
      <w:sz w:val="28"/>
      <w:lang w:val="en-GB" w:eastAsia="en-US" w:bidi="ar-SA"/>
    </w:rPr>
  </w:style>
  <w:style w:type="character" w:customStyle="1" w:styleId="CharChar">
    <w:name w:val="Char Char"/>
    <w:rsid w:val="00876B9F"/>
    <w:rPr>
      <w:rFonts w:ascii="Arial" w:hAnsi="Arial"/>
      <w:sz w:val="22"/>
      <w:lang w:val="en-GB" w:eastAsia="en-US" w:bidi="ar-SA"/>
    </w:rPr>
  </w:style>
  <w:style w:type="table" w:styleId="DarkList-Accent6">
    <w:name w:val="Dark List Accent 6"/>
    <w:basedOn w:val="TableNormal"/>
    <w:uiPriority w:val="70"/>
    <w:rsid w:val="00876B9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76B9F"/>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876B9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876B9F"/>
  </w:style>
  <w:style w:type="paragraph" w:customStyle="1" w:styleId="onecomwebmail-msolistparagraph">
    <w:name w:val="onecomwebmail-msolistparagrap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876B9F"/>
  </w:style>
  <w:style w:type="character" w:customStyle="1" w:styleId="onecomwebmail-size">
    <w:name w:val="onecomwebmail-size"/>
    <w:basedOn w:val="DefaultParagraphFont"/>
    <w:rsid w:val="00876B9F"/>
  </w:style>
  <w:style w:type="paragraph" w:styleId="NormalIndent">
    <w:name w:val="Normal Indent"/>
    <w:basedOn w:val="Normal"/>
    <w:semiHidden/>
    <w:unhideWhenUsed/>
    <w:rsid w:val="00876B9F"/>
    <w:pPr>
      <w:ind w:left="720"/>
    </w:pPr>
  </w:style>
  <w:style w:type="paragraph" w:styleId="z-TopofForm">
    <w:name w:val="HTML Top of Form"/>
    <w:basedOn w:val="Normal"/>
    <w:next w:val="Normal"/>
    <w:link w:val="z-TopofFormChar"/>
    <w:hidden/>
    <w:uiPriority w:val="99"/>
    <w:semiHidden/>
    <w:unhideWhenUsed/>
    <w:rsid w:val="00876B9F"/>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876B9F"/>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876B9F"/>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876B9F"/>
    <w:rPr>
      <w:rFonts w:ascii="Arial" w:hAnsi="Arial" w:cs="Arial"/>
      <w:vanish/>
      <w:sz w:val="16"/>
      <w:szCs w:val="16"/>
      <w:lang w:val="en-GB"/>
    </w:rPr>
  </w:style>
  <w:style w:type="paragraph" w:styleId="Subtitle">
    <w:name w:val="Subtitle"/>
    <w:basedOn w:val="Normal"/>
    <w:next w:val="Normal"/>
    <w:link w:val="SubtitleChar"/>
    <w:uiPriority w:val="11"/>
    <w:qFormat/>
    <w:rsid w:val="00876B9F"/>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876B9F"/>
    <w:rPr>
      <w:rFonts w:asciiTheme="minorHAnsi" w:eastAsiaTheme="minorEastAsia" w:hAnsiTheme="minorHAnsi" w:cstheme="minorBidi"/>
      <w:color w:val="5A5A5A" w:themeColor="text1" w:themeTint="A5"/>
      <w:spacing w:val="15"/>
      <w:sz w:val="22"/>
      <w:szCs w:val="22"/>
      <w:lang w:val="en-GB"/>
    </w:rPr>
  </w:style>
  <w:style w:type="paragraph" w:customStyle="1" w:styleId="12">
    <w:name w:val="リスト段落1"/>
    <w:basedOn w:val="Normal"/>
    <w:uiPriority w:val="34"/>
    <w:qFormat/>
    <w:rsid w:val="00466FEE"/>
    <w:pPr>
      <w:overflowPunct/>
      <w:autoSpaceDE/>
      <w:autoSpaceDN/>
      <w:adjustRightInd/>
      <w:spacing w:after="0"/>
      <w:ind w:left="720"/>
      <w:contextualSpacing/>
      <w:textAlignment w:val="auto"/>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70045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RBI5PAMIO524-1616901215-18568</_dlc_DocId>
    <_dlc_DocIdUrl xmlns="71c5aaf6-e6ce-465b-b873-5148d2a4c105">
      <Url>https://nokia.sharepoint.com/sites/gxp/_layouts/15/DocIdRedir.aspx?ID=RBI5PAMIO524-1616901215-18568</Url>
      <Description>RBI5PAMIO524-1616901215-18568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56BE1CC3-330F-4620-82EC-5EAE7577F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http://schemas.microsoft.com/office/2006/metadata/properties"/>
    <ds:schemaRef ds:uri="3f2ce089-3858-4176-9a21-a30f9204848e"/>
    <ds:schemaRef ds:uri="http://purl.org/dc/terms/"/>
    <ds:schemaRef ds:uri="http://www.w3.org/XML/1998/namespace"/>
    <ds:schemaRef ds:uri="http://schemas.microsoft.com/office/infopath/2007/PartnerControls"/>
    <ds:schemaRef ds:uri="http://purl.org/dc/dcmitype/"/>
    <ds:schemaRef ds:uri="http://schemas.openxmlformats.org/package/2006/metadata/core-properties"/>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682</Words>
  <Characters>3291</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2024-04-05T17:08:00Z</dcterms:created>
  <dcterms:modified xsi:type="dcterms:W3CDTF">2024-04-05T17:08:00Z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1768bfb1-d282-4ca7-a66a-31d9eca57540</vt:lpwstr>
  </property>
  <property fmtid="{D5CDD505-2E9C-101B-9397-08002B2CF9AE}" pid="9" name="MediaServiceImageTags">
    <vt:lpwstr/>
  </property>
</Properties>
</file>